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33" w:rsidRDefault="00183533">
      <w:pP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5940425" cy="840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ть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1050"/>
                    </a:xfrm>
                    <a:prstGeom prst="rect">
                      <a:avLst/>
                    </a:prstGeom>
                  </pic:spPr>
                </pic:pic>
              </a:graphicData>
            </a:graphic>
          </wp:inline>
        </w:drawing>
      </w:r>
      <w:bookmarkEnd w:id="0"/>
      <w:r>
        <w:rPr>
          <w:rFonts w:ascii="Times New Roman" w:hAnsi="Times New Roman" w:cs="Times New Roman"/>
          <w:b/>
          <w:sz w:val="24"/>
          <w:szCs w:val="24"/>
        </w:rPr>
        <w:br w:type="page"/>
      </w:r>
    </w:p>
    <w:p w:rsidR="00E90101" w:rsidRDefault="00E90101" w:rsidP="00E901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heme="minorHAnsi" w:eastAsiaTheme="minorHAnsi" w:hAnsiTheme="minorHAnsi" w:cstheme="minorBidi"/>
          <w:b w:val="0"/>
          <w:bCs w:val="0"/>
          <w:color w:val="auto"/>
          <w:sz w:val="22"/>
          <w:szCs w:val="22"/>
        </w:rPr>
        <w:id w:val="23015830"/>
        <w:docPartObj>
          <w:docPartGallery w:val="Table of Contents"/>
          <w:docPartUnique/>
        </w:docPartObj>
      </w:sdtPr>
      <w:sdtEndPr/>
      <w:sdtContent>
        <w:p w:rsidR="00DC6DE9" w:rsidRDefault="00DC6DE9">
          <w:pPr>
            <w:pStyle w:val="af"/>
          </w:pPr>
        </w:p>
        <w:p w:rsidR="00D86CEE" w:rsidRPr="00D86CEE" w:rsidRDefault="007F3EB2">
          <w:pPr>
            <w:pStyle w:val="12"/>
            <w:tabs>
              <w:tab w:val="left" w:pos="440"/>
              <w:tab w:val="right" w:leader="dot" w:pos="9345"/>
            </w:tabs>
            <w:rPr>
              <w:rFonts w:ascii="Times New Roman" w:eastAsiaTheme="minorEastAsia" w:hAnsi="Times New Roman" w:cs="Times New Roman"/>
              <w:noProof/>
              <w:sz w:val="24"/>
              <w:szCs w:val="24"/>
              <w:lang w:eastAsia="ru-RU"/>
            </w:rPr>
          </w:pPr>
          <w:r>
            <w:fldChar w:fldCharType="begin"/>
          </w:r>
          <w:r w:rsidR="00DC6DE9">
            <w:instrText xml:space="preserve"> TOC \o "1-3" \h \z \u </w:instrText>
          </w:r>
          <w:r>
            <w:fldChar w:fldCharType="separate"/>
          </w:r>
          <w:hyperlink w:anchor="_Toc479937276" w:history="1">
            <w:r w:rsidR="00D86CEE" w:rsidRPr="00D86CEE">
              <w:rPr>
                <w:rStyle w:val="a4"/>
                <w:rFonts w:ascii="Times New Roman" w:hAnsi="Times New Roman" w:cs="Times New Roman"/>
                <w:noProof/>
                <w:sz w:val="24"/>
                <w:szCs w:val="24"/>
              </w:rPr>
              <w:t>1.</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Организационно – правовое обеспечение образовательной деятельности</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_Toc479937276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3</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12"/>
            <w:tabs>
              <w:tab w:val="left" w:pos="440"/>
              <w:tab w:val="right" w:leader="dot" w:pos="9345"/>
            </w:tabs>
            <w:rPr>
              <w:rFonts w:ascii="Times New Roman" w:eastAsiaTheme="minorEastAsia" w:hAnsi="Times New Roman" w:cs="Times New Roman"/>
              <w:noProof/>
              <w:sz w:val="24"/>
              <w:szCs w:val="24"/>
              <w:lang w:eastAsia="ru-RU"/>
            </w:rPr>
          </w:pPr>
          <w:hyperlink w:anchor="_Toc479937277" w:history="1">
            <w:r w:rsidR="00D86CEE" w:rsidRPr="00D86CEE">
              <w:rPr>
                <w:rStyle w:val="a4"/>
                <w:rFonts w:ascii="Times New Roman" w:hAnsi="Times New Roman" w:cs="Times New Roman"/>
                <w:noProof/>
                <w:sz w:val="24"/>
                <w:szCs w:val="24"/>
              </w:rPr>
              <w:t>2.</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Образовательная деятельность. Структура подготовки специалистов</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_Toc479937277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7</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12"/>
            <w:tabs>
              <w:tab w:val="left" w:pos="440"/>
              <w:tab w:val="right" w:leader="dot" w:pos="9345"/>
            </w:tabs>
            <w:rPr>
              <w:rFonts w:ascii="Times New Roman" w:eastAsiaTheme="minorEastAsia" w:hAnsi="Times New Roman" w:cs="Times New Roman"/>
              <w:noProof/>
              <w:sz w:val="24"/>
              <w:szCs w:val="24"/>
              <w:lang w:eastAsia="ru-RU"/>
            </w:rPr>
          </w:pPr>
          <w:hyperlink w:anchor="_Toc479937278" w:history="1">
            <w:r w:rsidR="00D86CEE" w:rsidRPr="00D86CEE">
              <w:rPr>
                <w:rStyle w:val="a4"/>
                <w:rFonts w:ascii="Times New Roman" w:hAnsi="Times New Roman" w:cs="Times New Roman"/>
                <w:noProof/>
                <w:sz w:val="24"/>
                <w:szCs w:val="24"/>
              </w:rPr>
              <w:t>3.</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Содержание подготовки специалистов, рабочих</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_Toc479937278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9</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279" w:history="1">
            <w:r w:rsidR="00D86CEE" w:rsidRPr="00D86CEE">
              <w:rPr>
                <w:rStyle w:val="a4"/>
                <w:rFonts w:ascii="Times New Roman" w:hAnsi="Times New Roman" w:cs="Times New Roman"/>
                <w:noProof/>
                <w:sz w:val="24"/>
                <w:szCs w:val="24"/>
              </w:rPr>
              <w:t>3.1.</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Анализ учебных планов и рабочих учебных программ</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_Toc479937279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9</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280" w:history="1">
            <w:r w:rsidR="00D86CEE" w:rsidRPr="00D86CEE">
              <w:rPr>
                <w:rStyle w:val="a4"/>
                <w:rFonts w:ascii="Times New Roman" w:hAnsi="Times New Roman" w:cs="Times New Roman"/>
                <w:noProof/>
                <w:spacing w:val="-2"/>
                <w:sz w:val="24"/>
                <w:szCs w:val="24"/>
              </w:rPr>
              <w:t>3.2.</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Учебно – методическое и информационное обеспечение</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_Toc479937280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12</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281" w:history="1">
            <w:r w:rsidR="00D86CEE" w:rsidRPr="00D86CEE">
              <w:rPr>
                <w:rStyle w:val="a4"/>
                <w:rFonts w:ascii="Times New Roman" w:hAnsi="Times New Roman" w:cs="Times New Roman"/>
                <w:noProof/>
                <w:spacing w:val="-2"/>
                <w:sz w:val="24"/>
                <w:szCs w:val="24"/>
              </w:rPr>
              <w:t>3.3.</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Организация учебного процесса</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_Toc479937281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13</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12"/>
            <w:tabs>
              <w:tab w:val="left" w:pos="440"/>
              <w:tab w:val="right" w:leader="dot" w:pos="9345"/>
            </w:tabs>
            <w:rPr>
              <w:rFonts w:ascii="Times New Roman" w:eastAsiaTheme="minorEastAsia" w:hAnsi="Times New Roman" w:cs="Times New Roman"/>
              <w:noProof/>
              <w:sz w:val="24"/>
              <w:szCs w:val="24"/>
              <w:lang w:eastAsia="ru-RU"/>
            </w:rPr>
          </w:pPr>
          <w:hyperlink w:anchor="_Toc479937288" w:history="1">
            <w:r w:rsidR="00D86CEE" w:rsidRPr="00D86CEE">
              <w:rPr>
                <w:rStyle w:val="a4"/>
                <w:rFonts w:ascii="Times New Roman" w:hAnsi="Times New Roman" w:cs="Times New Roman"/>
                <w:noProof/>
                <w:spacing w:val="-2"/>
                <w:sz w:val="24"/>
                <w:szCs w:val="24"/>
              </w:rPr>
              <w:t>4.</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Качество подготовки специалистов</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_Toc479937288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14</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289" w:history="1">
            <w:r w:rsidR="00D86CEE" w:rsidRPr="00D86CEE">
              <w:rPr>
                <w:rStyle w:val="a4"/>
                <w:rFonts w:ascii="Times New Roman" w:hAnsi="Times New Roman" w:cs="Times New Roman"/>
                <w:noProof/>
                <w:spacing w:val="-2"/>
                <w:sz w:val="24"/>
                <w:szCs w:val="24"/>
              </w:rPr>
              <w:t>4.1.</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Уровень требований при приеме</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_Toc479937289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14</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290" w:history="1">
            <w:r w:rsidR="00D86CEE" w:rsidRPr="00D86CEE">
              <w:rPr>
                <w:rStyle w:val="a4"/>
                <w:rFonts w:ascii="Times New Roman" w:hAnsi="Times New Roman" w:cs="Times New Roman"/>
                <w:noProof/>
                <w:spacing w:val="-2"/>
                <w:sz w:val="24"/>
                <w:szCs w:val="24"/>
              </w:rPr>
              <w:t>4.2.</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Качество знаний студентов по результатам промежуточной аттестации</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_Toc479937290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19</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330" w:history="1">
            <w:r w:rsidR="00D86CEE" w:rsidRPr="00D86CEE">
              <w:rPr>
                <w:rStyle w:val="a4"/>
                <w:rFonts w:ascii="Times New Roman" w:hAnsi="Times New Roman" w:cs="Times New Roman"/>
                <w:noProof/>
                <w:spacing w:val="-2"/>
                <w:sz w:val="24"/>
                <w:szCs w:val="24"/>
              </w:rPr>
              <w:t>4.3.</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pacing w:val="-2"/>
                <w:sz w:val="24"/>
                <w:szCs w:val="24"/>
              </w:rPr>
              <w:t>Качество знаний выпускников по результатам итоговой аттестации</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_Toc479937330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20</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361" w:history="1">
            <w:r w:rsidR="00D86CEE" w:rsidRPr="00D86CEE">
              <w:rPr>
                <w:rStyle w:val="a4"/>
                <w:rFonts w:ascii="Times New Roman" w:hAnsi="Times New Roman" w:cs="Times New Roman"/>
                <w:noProof/>
                <w:sz w:val="24"/>
                <w:szCs w:val="24"/>
              </w:rPr>
              <w:t>4.4.</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Востребованность выпускников</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_Toc479937361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21</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12"/>
            <w:tabs>
              <w:tab w:val="left" w:pos="440"/>
              <w:tab w:val="right" w:leader="dot" w:pos="9345"/>
            </w:tabs>
            <w:rPr>
              <w:rFonts w:ascii="Times New Roman" w:eastAsiaTheme="minorEastAsia" w:hAnsi="Times New Roman" w:cs="Times New Roman"/>
              <w:noProof/>
              <w:sz w:val="24"/>
              <w:szCs w:val="24"/>
              <w:lang w:eastAsia="ru-RU"/>
            </w:rPr>
          </w:pPr>
          <w:hyperlink w:anchor="_Toc479937362" w:history="1">
            <w:r w:rsidR="00D86CEE" w:rsidRPr="00D86CEE">
              <w:rPr>
                <w:rStyle w:val="a4"/>
                <w:rFonts w:ascii="Times New Roman" w:hAnsi="Times New Roman" w:cs="Times New Roman"/>
                <w:noProof/>
                <w:sz w:val="24"/>
                <w:szCs w:val="24"/>
              </w:rPr>
              <w:t>5.</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Организация, содержание и эффективность воспитательной работы</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_Toc479937362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22</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12"/>
            <w:tabs>
              <w:tab w:val="left" w:pos="440"/>
              <w:tab w:val="right" w:leader="dot" w:pos="9345"/>
            </w:tabs>
            <w:rPr>
              <w:rFonts w:ascii="Times New Roman" w:eastAsiaTheme="minorEastAsia" w:hAnsi="Times New Roman" w:cs="Times New Roman"/>
              <w:noProof/>
              <w:sz w:val="24"/>
              <w:szCs w:val="24"/>
              <w:lang w:eastAsia="ru-RU"/>
            </w:rPr>
          </w:pPr>
          <w:hyperlink w:anchor="_Toc479937363" w:history="1">
            <w:r w:rsidR="00D86CEE" w:rsidRPr="00D86CEE">
              <w:rPr>
                <w:rStyle w:val="a4"/>
                <w:rFonts w:ascii="Times New Roman" w:hAnsi="Times New Roman" w:cs="Times New Roman"/>
                <w:bCs/>
                <w:noProof/>
                <w:sz w:val="24"/>
                <w:szCs w:val="24"/>
              </w:rPr>
              <w:t>6.</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bCs/>
                <w:noProof/>
                <w:sz w:val="24"/>
                <w:szCs w:val="24"/>
              </w:rPr>
              <w:t>Условия, обеспечивающие качество подготовки специалистов</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_Toc479937363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24</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364" w:history="1">
            <w:r w:rsidR="00D86CEE" w:rsidRPr="00D86CEE">
              <w:rPr>
                <w:rStyle w:val="a4"/>
                <w:rFonts w:ascii="Times New Roman" w:hAnsi="Times New Roman" w:cs="Times New Roman"/>
                <w:bCs/>
                <w:noProof/>
                <w:sz w:val="24"/>
                <w:szCs w:val="24"/>
              </w:rPr>
              <w:t>6.1.</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bCs/>
                <w:noProof/>
                <w:sz w:val="24"/>
                <w:szCs w:val="24"/>
              </w:rPr>
              <w:t>Анализ кадрового потенциала</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_Toc479937364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24</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380" w:history="1">
            <w:r w:rsidR="00D86CEE" w:rsidRPr="00D86CEE">
              <w:rPr>
                <w:rStyle w:val="a4"/>
                <w:rFonts w:ascii="Times New Roman" w:hAnsi="Times New Roman" w:cs="Times New Roman"/>
                <w:bCs/>
                <w:noProof/>
                <w:sz w:val="24"/>
                <w:szCs w:val="24"/>
              </w:rPr>
              <w:t>6.2.</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bCs/>
                <w:noProof/>
                <w:sz w:val="24"/>
                <w:szCs w:val="24"/>
              </w:rPr>
              <w:t>Научно – исследовательская и творческая деятельность студентов и преподавателей</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_Toc479937380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26</w:t>
            </w:r>
            <w:r w:rsidR="00D86CEE" w:rsidRPr="00D86CEE">
              <w:rPr>
                <w:rFonts w:ascii="Times New Roman" w:hAnsi="Times New Roman" w:cs="Times New Roman"/>
                <w:noProof/>
                <w:webHidden/>
                <w:sz w:val="24"/>
                <w:szCs w:val="24"/>
              </w:rPr>
              <w:fldChar w:fldCharType="end"/>
            </w:r>
          </w:hyperlink>
        </w:p>
        <w:p w:rsidR="00D86CEE" w:rsidRPr="00D86CEE" w:rsidRDefault="00820046">
          <w:pPr>
            <w:pStyle w:val="23"/>
            <w:tabs>
              <w:tab w:val="left" w:pos="880"/>
              <w:tab w:val="right" w:leader="dot" w:pos="9345"/>
            </w:tabs>
            <w:rPr>
              <w:rFonts w:ascii="Times New Roman" w:eastAsiaTheme="minorEastAsia" w:hAnsi="Times New Roman" w:cs="Times New Roman"/>
              <w:noProof/>
              <w:sz w:val="24"/>
              <w:szCs w:val="24"/>
              <w:lang w:eastAsia="ru-RU"/>
            </w:rPr>
          </w:pPr>
          <w:hyperlink w:anchor="_Toc479937386" w:history="1">
            <w:r w:rsidR="00D86CEE" w:rsidRPr="00D86CEE">
              <w:rPr>
                <w:rStyle w:val="a4"/>
                <w:rFonts w:ascii="Times New Roman" w:hAnsi="Times New Roman" w:cs="Times New Roman"/>
                <w:noProof/>
                <w:sz w:val="24"/>
                <w:szCs w:val="24"/>
              </w:rPr>
              <w:t>6.3.</w:t>
            </w:r>
            <w:r w:rsidR="00D86CEE" w:rsidRPr="00D86CEE">
              <w:rPr>
                <w:rFonts w:ascii="Times New Roman" w:eastAsiaTheme="minorEastAsia" w:hAnsi="Times New Roman" w:cs="Times New Roman"/>
                <w:noProof/>
                <w:sz w:val="24"/>
                <w:szCs w:val="24"/>
                <w:lang w:eastAsia="ru-RU"/>
              </w:rPr>
              <w:tab/>
            </w:r>
            <w:r w:rsidR="00D86CEE" w:rsidRPr="00D86CEE">
              <w:rPr>
                <w:rStyle w:val="a4"/>
                <w:rFonts w:ascii="Times New Roman" w:hAnsi="Times New Roman" w:cs="Times New Roman"/>
                <w:noProof/>
                <w:sz w:val="24"/>
                <w:szCs w:val="24"/>
              </w:rPr>
              <w:t>Материально – техническая и учебно – лабораторная база</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_Toc479937386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44</w:t>
            </w:r>
            <w:r w:rsidR="00D86CEE" w:rsidRPr="00D86CEE">
              <w:rPr>
                <w:rFonts w:ascii="Times New Roman" w:hAnsi="Times New Roman" w:cs="Times New Roman"/>
                <w:noProof/>
                <w:webHidden/>
                <w:sz w:val="24"/>
                <w:szCs w:val="24"/>
              </w:rPr>
              <w:fldChar w:fldCharType="end"/>
            </w:r>
          </w:hyperlink>
        </w:p>
        <w:p w:rsidR="00D86CEE" w:rsidRDefault="00820046">
          <w:pPr>
            <w:pStyle w:val="12"/>
            <w:tabs>
              <w:tab w:val="right" w:leader="dot" w:pos="9345"/>
            </w:tabs>
            <w:rPr>
              <w:rFonts w:eastAsiaTheme="minorEastAsia"/>
              <w:noProof/>
              <w:lang w:eastAsia="ru-RU"/>
            </w:rPr>
          </w:pPr>
          <w:hyperlink w:anchor="_Toc479937387" w:history="1">
            <w:r w:rsidR="00D86CEE" w:rsidRPr="00D86CEE">
              <w:rPr>
                <w:rStyle w:val="a4"/>
                <w:rFonts w:ascii="Times New Roman" w:hAnsi="Times New Roman" w:cs="Times New Roman"/>
                <w:noProof/>
                <w:sz w:val="24"/>
                <w:szCs w:val="24"/>
              </w:rPr>
              <w:t>Приложение 1</w:t>
            </w:r>
            <w:r w:rsidR="00D86CEE" w:rsidRPr="00D86CEE">
              <w:rPr>
                <w:rFonts w:ascii="Times New Roman" w:hAnsi="Times New Roman" w:cs="Times New Roman"/>
                <w:noProof/>
                <w:webHidden/>
                <w:sz w:val="24"/>
                <w:szCs w:val="24"/>
              </w:rPr>
              <w:tab/>
            </w:r>
            <w:r w:rsidR="00D86CEE" w:rsidRPr="00D86CEE">
              <w:rPr>
                <w:rFonts w:ascii="Times New Roman" w:hAnsi="Times New Roman" w:cs="Times New Roman"/>
                <w:noProof/>
                <w:webHidden/>
                <w:sz w:val="24"/>
                <w:szCs w:val="24"/>
              </w:rPr>
              <w:fldChar w:fldCharType="begin"/>
            </w:r>
            <w:r w:rsidR="00D86CEE" w:rsidRPr="00D86CEE">
              <w:rPr>
                <w:rFonts w:ascii="Times New Roman" w:hAnsi="Times New Roman" w:cs="Times New Roman"/>
                <w:noProof/>
                <w:webHidden/>
                <w:sz w:val="24"/>
                <w:szCs w:val="24"/>
              </w:rPr>
              <w:instrText xml:space="preserve"> PAGEREF _Toc479937387 \h </w:instrText>
            </w:r>
            <w:r w:rsidR="00D86CEE" w:rsidRPr="00D86CEE">
              <w:rPr>
                <w:rFonts w:ascii="Times New Roman" w:hAnsi="Times New Roman" w:cs="Times New Roman"/>
                <w:noProof/>
                <w:webHidden/>
                <w:sz w:val="24"/>
                <w:szCs w:val="24"/>
              </w:rPr>
            </w:r>
            <w:r w:rsidR="00D86CEE" w:rsidRPr="00D86CEE">
              <w:rPr>
                <w:rFonts w:ascii="Times New Roman" w:hAnsi="Times New Roman" w:cs="Times New Roman"/>
                <w:noProof/>
                <w:webHidden/>
                <w:sz w:val="24"/>
                <w:szCs w:val="24"/>
              </w:rPr>
              <w:fldChar w:fldCharType="separate"/>
            </w:r>
            <w:r w:rsidR="00D86CEE">
              <w:rPr>
                <w:rFonts w:ascii="Times New Roman" w:hAnsi="Times New Roman" w:cs="Times New Roman"/>
                <w:noProof/>
                <w:webHidden/>
                <w:sz w:val="24"/>
                <w:szCs w:val="24"/>
              </w:rPr>
              <w:t>46</w:t>
            </w:r>
            <w:r w:rsidR="00D86CEE" w:rsidRPr="00D86CEE">
              <w:rPr>
                <w:rFonts w:ascii="Times New Roman" w:hAnsi="Times New Roman" w:cs="Times New Roman"/>
                <w:noProof/>
                <w:webHidden/>
                <w:sz w:val="24"/>
                <w:szCs w:val="24"/>
              </w:rPr>
              <w:fldChar w:fldCharType="end"/>
            </w:r>
          </w:hyperlink>
        </w:p>
        <w:p w:rsidR="00DC6DE9" w:rsidRDefault="007F3EB2">
          <w:r>
            <w:fldChar w:fldCharType="end"/>
          </w:r>
        </w:p>
      </w:sdtContent>
    </w:sdt>
    <w:p w:rsidR="00E90101" w:rsidRDefault="00E90101" w:rsidP="00E901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D74C1D" w:rsidRDefault="00D74C1D" w:rsidP="00E90101">
      <w:pPr>
        <w:pStyle w:val="a3"/>
        <w:numPr>
          <w:ilvl w:val="0"/>
          <w:numId w:val="1"/>
        </w:numPr>
        <w:spacing w:after="0" w:line="240" w:lineRule="auto"/>
        <w:jc w:val="center"/>
        <w:outlineLvl w:val="0"/>
        <w:rPr>
          <w:rFonts w:ascii="Times New Roman" w:hAnsi="Times New Roman" w:cs="Times New Roman"/>
          <w:b/>
          <w:sz w:val="24"/>
          <w:szCs w:val="24"/>
        </w:rPr>
      </w:pPr>
      <w:bookmarkStart w:id="1" w:name="_Toc479937276"/>
      <w:r>
        <w:rPr>
          <w:rFonts w:ascii="Times New Roman" w:hAnsi="Times New Roman" w:cs="Times New Roman"/>
          <w:b/>
          <w:sz w:val="24"/>
          <w:szCs w:val="24"/>
        </w:rPr>
        <w:lastRenderedPageBreak/>
        <w:t>Организационно – правовое обеспечение образовательной деятельности</w:t>
      </w:r>
      <w:bookmarkEnd w:id="1"/>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Полное наименование образовательного учреждения в соответствии с Уставом: государственное бюджетное профессиональное образовательное учреждение Новосибирской области «Сибирский геофизический колледж».</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Сокращенное наименование образовательного учреждения в соответствии с Уставом: ГБПОУ НСО «СГФК».</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Организационно – правовая форма: государственное бюджетное профессиональное образовательное учреждение субъекта Российской Федерации.</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Юридический адрес: 630048, г. Новосибирск, ул. Немировича – Данченко, д. 119.</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Фактический адрес: 630048, г. Новосибирск, ул. Немировича – Данченко, д. 119.</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 xml:space="preserve">Телефон/факс: (8-383) </w:t>
      </w:r>
      <w:r w:rsidR="00201434">
        <w:rPr>
          <w:rFonts w:ascii="Times New Roman" w:hAnsi="Times New Roman" w:cs="Times New Roman"/>
          <w:sz w:val="24"/>
          <w:szCs w:val="24"/>
        </w:rPr>
        <w:t>305 51 20</w:t>
      </w:r>
    </w:p>
    <w:p w:rsidR="00802FEE" w:rsidRPr="00921EA8" w:rsidRDefault="00802FEE"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 xml:space="preserve">Электронная почта: </w:t>
      </w:r>
      <w:proofErr w:type="spellStart"/>
      <w:r w:rsidRPr="00921EA8">
        <w:rPr>
          <w:rFonts w:ascii="Times New Roman" w:hAnsi="Times New Roman" w:cs="Times New Roman"/>
          <w:sz w:val="24"/>
          <w:szCs w:val="24"/>
          <w:lang w:val="en-US"/>
        </w:rPr>
        <w:t>ngrt</w:t>
      </w:r>
      <w:proofErr w:type="spellEnd"/>
      <w:r w:rsidRPr="00921EA8">
        <w:rPr>
          <w:rFonts w:ascii="Times New Roman" w:hAnsi="Times New Roman" w:cs="Times New Roman"/>
          <w:sz w:val="24"/>
          <w:szCs w:val="24"/>
        </w:rPr>
        <w:t>-</w:t>
      </w:r>
      <w:proofErr w:type="spellStart"/>
      <w:r w:rsidRPr="00921EA8">
        <w:rPr>
          <w:rFonts w:ascii="Times New Roman" w:hAnsi="Times New Roman" w:cs="Times New Roman"/>
          <w:sz w:val="24"/>
          <w:szCs w:val="24"/>
          <w:lang w:val="en-US"/>
        </w:rPr>
        <w:t>nsk</w:t>
      </w:r>
      <w:proofErr w:type="spellEnd"/>
      <w:r w:rsidRPr="00921EA8">
        <w:rPr>
          <w:rFonts w:ascii="Times New Roman" w:hAnsi="Times New Roman" w:cs="Times New Roman"/>
          <w:sz w:val="24"/>
          <w:szCs w:val="24"/>
        </w:rPr>
        <w:t>@</w:t>
      </w:r>
      <w:proofErr w:type="spellStart"/>
      <w:r w:rsidRPr="00921EA8">
        <w:rPr>
          <w:rFonts w:ascii="Times New Roman" w:hAnsi="Times New Roman" w:cs="Times New Roman"/>
          <w:sz w:val="24"/>
          <w:szCs w:val="24"/>
          <w:lang w:val="en-US"/>
        </w:rPr>
        <w:t>bk</w:t>
      </w:r>
      <w:proofErr w:type="spellEnd"/>
      <w:r w:rsidRPr="00921EA8">
        <w:rPr>
          <w:rFonts w:ascii="Times New Roman" w:hAnsi="Times New Roman" w:cs="Times New Roman"/>
          <w:sz w:val="24"/>
          <w:szCs w:val="24"/>
        </w:rPr>
        <w:t>.</w:t>
      </w:r>
      <w:proofErr w:type="spellStart"/>
      <w:r w:rsidRPr="00921EA8">
        <w:rPr>
          <w:rFonts w:ascii="Times New Roman" w:hAnsi="Times New Roman" w:cs="Times New Roman"/>
          <w:sz w:val="24"/>
          <w:szCs w:val="24"/>
          <w:lang w:val="en-US"/>
        </w:rPr>
        <w:t>ru</w:t>
      </w:r>
      <w:proofErr w:type="spellEnd"/>
    </w:p>
    <w:p w:rsidR="00802FEE" w:rsidRPr="00921EA8" w:rsidRDefault="00921EA8" w:rsidP="00D74C1D">
      <w:pPr>
        <w:spacing w:after="0" w:line="240" w:lineRule="auto"/>
        <w:ind w:firstLine="709"/>
        <w:jc w:val="both"/>
        <w:rPr>
          <w:rFonts w:ascii="Times New Roman" w:hAnsi="Times New Roman" w:cs="Times New Roman"/>
          <w:sz w:val="24"/>
          <w:szCs w:val="24"/>
        </w:rPr>
      </w:pPr>
      <w:r w:rsidRPr="00921EA8">
        <w:rPr>
          <w:rFonts w:ascii="Times New Roman" w:hAnsi="Times New Roman" w:cs="Times New Roman"/>
          <w:sz w:val="24"/>
          <w:szCs w:val="24"/>
        </w:rPr>
        <w:t xml:space="preserve">Сайт: </w:t>
      </w:r>
      <w:r w:rsidRPr="00921EA8">
        <w:rPr>
          <w:rFonts w:ascii="Times New Roman" w:hAnsi="Times New Roman" w:cs="Times New Roman"/>
          <w:sz w:val="24"/>
          <w:szCs w:val="24"/>
          <w:lang w:val="en-US"/>
        </w:rPr>
        <w:t>www</w:t>
      </w:r>
      <w:r w:rsidRPr="00921EA8">
        <w:rPr>
          <w:rFonts w:ascii="Times New Roman" w:hAnsi="Times New Roman" w:cs="Times New Roman"/>
          <w:sz w:val="24"/>
          <w:szCs w:val="24"/>
        </w:rPr>
        <w:t>.</w:t>
      </w:r>
      <w:proofErr w:type="spellStart"/>
      <w:r w:rsidRPr="00921EA8">
        <w:rPr>
          <w:rFonts w:ascii="Times New Roman" w:hAnsi="Times New Roman" w:cs="Times New Roman"/>
          <w:sz w:val="24"/>
          <w:szCs w:val="24"/>
          <w:lang w:val="en-US"/>
        </w:rPr>
        <w:t>sibgeomet</w:t>
      </w:r>
      <w:proofErr w:type="spellEnd"/>
      <w:r w:rsidRPr="00921EA8">
        <w:rPr>
          <w:rFonts w:ascii="Times New Roman" w:hAnsi="Times New Roman" w:cs="Times New Roman"/>
          <w:sz w:val="24"/>
          <w:szCs w:val="24"/>
        </w:rPr>
        <w:t>.</w:t>
      </w:r>
      <w:proofErr w:type="spellStart"/>
      <w:r w:rsidRPr="00921EA8">
        <w:rPr>
          <w:rFonts w:ascii="Times New Roman" w:hAnsi="Times New Roman" w:cs="Times New Roman"/>
          <w:sz w:val="24"/>
          <w:szCs w:val="24"/>
          <w:lang w:val="en-US"/>
        </w:rPr>
        <w:t>ru</w:t>
      </w:r>
      <w:proofErr w:type="spellEnd"/>
    </w:p>
    <w:p w:rsidR="00921EA8" w:rsidRDefault="00C534C7"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Учредителем колледжа является Правительство Новосибирской области, департамент имущества и земельных отношений Новосибирской области и Министерство труда, занятости и трудовых ресурсов Новосибирской области.</w:t>
      </w:r>
    </w:p>
    <w:p w:rsidR="00C534C7" w:rsidRDefault="00C534C7"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Деятельность колледжа осуществляется в соответствии с законодательством Российской Федерации в области образования и уставом колледжа, зарегистрированным </w:t>
      </w:r>
      <w:r w:rsidRPr="00762BDC">
        <w:rPr>
          <w:rFonts w:ascii="Times New Roman" w:hAnsi="Times New Roman" w:cs="Times New Roman"/>
          <w:sz w:val="24"/>
          <w:szCs w:val="24"/>
        </w:rPr>
        <w:t xml:space="preserve">Межрайонной ИФНС № 16 по Новосибирской области (свидетельство серии </w:t>
      </w:r>
      <w:r w:rsidR="00762BDC" w:rsidRPr="00762BDC">
        <w:rPr>
          <w:rFonts w:ascii="Times New Roman" w:hAnsi="Times New Roman" w:cs="Times New Roman"/>
          <w:sz w:val="24"/>
          <w:szCs w:val="24"/>
        </w:rPr>
        <w:t>54 № 005011023</w:t>
      </w:r>
      <w:r w:rsidRPr="00762BDC">
        <w:rPr>
          <w:rFonts w:ascii="Times New Roman" w:hAnsi="Times New Roman" w:cs="Times New Roman"/>
          <w:sz w:val="24"/>
          <w:szCs w:val="24"/>
        </w:rPr>
        <w:t>).</w:t>
      </w:r>
      <w:r>
        <w:rPr>
          <w:rFonts w:ascii="Times New Roman" w:hAnsi="Times New Roman" w:cs="Times New Roman"/>
          <w:sz w:val="24"/>
          <w:szCs w:val="24"/>
        </w:rPr>
        <w:t xml:space="preserve"> </w:t>
      </w:r>
    </w:p>
    <w:p w:rsidR="00672C68" w:rsidRDefault="00C534C7" w:rsidP="00D74C1D">
      <w:pPr>
        <w:spacing w:after="0" w:line="240" w:lineRule="auto"/>
        <w:ind w:firstLine="709"/>
        <w:jc w:val="both"/>
        <w:rPr>
          <w:rFonts w:ascii="Times New Roman" w:hAnsi="Times New Roman" w:cs="Times New Roman"/>
          <w:sz w:val="24"/>
          <w:szCs w:val="24"/>
        </w:rPr>
      </w:pPr>
      <w:r w:rsidRPr="00762BDC">
        <w:rPr>
          <w:rFonts w:ascii="Times New Roman" w:hAnsi="Times New Roman" w:cs="Times New Roman"/>
          <w:sz w:val="24"/>
          <w:szCs w:val="24"/>
        </w:rPr>
        <w:t xml:space="preserve">В настоящее время </w:t>
      </w:r>
      <w:r w:rsidR="00F86315" w:rsidRPr="00762BDC">
        <w:rPr>
          <w:rFonts w:ascii="Times New Roman" w:hAnsi="Times New Roman" w:cs="Times New Roman"/>
          <w:sz w:val="24"/>
          <w:szCs w:val="24"/>
        </w:rPr>
        <w:t>колледж</w:t>
      </w:r>
      <w:r w:rsidRPr="00762BDC">
        <w:rPr>
          <w:rFonts w:ascii="Times New Roman" w:hAnsi="Times New Roman" w:cs="Times New Roman"/>
          <w:sz w:val="24"/>
          <w:szCs w:val="24"/>
        </w:rPr>
        <w:t xml:space="preserve"> имеет лицензию серия </w:t>
      </w:r>
      <w:r w:rsidR="001D4B8F">
        <w:rPr>
          <w:rFonts w:ascii="Times New Roman" w:hAnsi="Times New Roman" w:cs="Times New Roman"/>
          <w:sz w:val="24"/>
          <w:szCs w:val="24"/>
        </w:rPr>
        <w:t>54 Л 01</w:t>
      </w:r>
      <w:r w:rsidR="00762BDC" w:rsidRPr="00762BDC">
        <w:rPr>
          <w:rFonts w:ascii="Times New Roman" w:hAnsi="Times New Roman" w:cs="Times New Roman"/>
          <w:sz w:val="24"/>
          <w:szCs w:val="24"/>
        </w:rPr>
        <w:t xml:space="preserve"> </w:t>
      </w:r>
      <w:r w:rsidR="001D4B8F">
        <w:rPr>
          <w:rFonts w:ascii="Times New Roman" w:hAnsi="Times New Roman" w:cs="Times New Roman"/>
          <w:sz w:val="24"/>
          <w:szCs w:val="24"/>
        </w:rPr>
        <w:t>№ 0002340</w:t>
      </w:r>
      <w:r w:rsidR="00762BDC" w:rsidRPr="00762BDC">
        <w:rPr>
          <w:rFonts w:ascii="Times New Roman" w:hAnsi="Times New Roman" w:cs="Times New Roman"/>
          <w:sz w:val="24"/>
          <w:szCs w:val="24"/>
        </w:rPr>
        <w:t xml:space="preserve"> </w:t>
      </w:r>
      <w:r w:rsidRPr="00762BDC">
        <w:rPr>
          <w:rFonts w:ascii="Times New Roman" w:hAnsi="Times New Roman" w:cs="Times New Roman"/>
          <w:sz w:val="24"/>
          <w:szCs w:val="24"/>
        </w:rPr>
        <w:t xml:space="preserve">рег. </w:t>
      </w:r>
      <w:r w:rsidR="00762BDC" w:rsidRPr="00762BDC">
        <w:rPr>
          <w:rFonts w:ascii="Times New Roman" w:hAnsi="Times New Roman" w:cs="Times New Roman"/>
          <w:sz w:val="24"/>
          <w:szCs w:val="24"/>
        </w:rPr>
        <w:t xml:space="preserve">№ </w:t>
      </w:r>
      <w:r w:rsidR="001D4B8F">
        <w:rPr>
          <w:rFonts w:ascii="Times New Roman" w:hAnsi="Times New Roman" w:cs="Times New Roman"/>
          <w:sz w:val="24"/>
          <w:szCs w:val="24"/>
        </w:rPr>
        <w:t xml:space="preserve"> 8963</w:t>
      </w:r>
      <w:r w:rsidRPr="00762BDC">
        <w:rPr>
          <w:rFonts w:ascii="Times New Roman" w:hAnsi="Times New Roman" w:cs="Times New Roman"/>
          <w:sz w:val="24"/>
          <w:szCs w:val="24"/>
        </w:rPr>
        <w:t xml:space="preserve"> </w:t>
      </w:r>
      <w:r w:rsidR="00762BDC" w:rsidRPr="00762BDC">
        <w:rPr>
          <w:rFonts w:ascii="Times New Roman" w:hAnsi="Times New Roman" w:cs="Times New Roman"/>
          <w:sz w:val="24"/>
          <w:szCs w:val="24"/>
        </w:rPr>
        <w:t xml:space="preserve"> </w:t>
      </w:r>
      <w:r w:rsidRPr="00762BDC">
        <w:rPr>
          <w:rFonts w:ascii="Times New Roman" w:hAnsi="Times New Roman" w:cs="Times New Roman"/>
          <w:sz w:val="24"/>
          <w:szCs w:val="24"/>
        </w:rPr>
        <w:t xml:space="preserve">от </w:t>
      </w:r>
      <w:r w:rsidR="001D4B8F">
        <w:rPr>
          <w:rFonts w:ascii="Times New Roman" w:hAnsi="Times New Roman" w:cs="Times New Roman"/>
          <w:sz w:val="24"/>
          <w:szCs w:val="24"/>
        </w:rPr>
        <w:t>11.06.2015</w:t>
      </w:r>
      <w:r w:rsidR="00762BDC" w:rsidRPr="00762BDC">
        <w:rPr>
          <w:rFonts w:ascii="Times New Roman" w:hAnsi="Times New Roman" w:cs="Times New Roman"/>
          <w:sz w:val="24"/>
          <w:szCs w:val="24"/>
        </w:rPr>
        <w:t xml:space="preserve">,  </w:t>
      </w:r>
      <w:r w:rsidRPr="00762BDC">
        <w:rPr>
          <w:rFonts w:ascii="Times New Roman" w:hAnsi="Times New Roman" w:cs="Times New Roman"/>
          <w:sz w:val="24"/>
          <w:szCs w:val="24"/>
        </w:rPr>
        <w:t>выданную Министерством образования, науки  инновационной политики Новосибирской области на право ведения образовательной деятельности по программам среднего профессионального образования базового уровня по специальностям: 21.02.11 Геофизические методы поисков и разведки месторождений полезных ископаемых, 21.02.12 Технология и техника разведки месторождений полезных ископаемых, 21.02.13 Геологическая съемка, поиски и разведка месторождений полезных ископаемых и по профессии 05.01.01 Гидрометнаблюдатель</w:t>
      </w:r>
      <w:r w:rsidR="004E4D69" w:rsidRPr="00762BDC">
        <w:rPr>
          <w:rFonts w:ascii="Times New Roman" w:hAnsi="Times New Roman" w:cs="Times New Roman"/>
          <w:sz w:val="24"/>
          <w:szCs w:val="24"/>
        </w:rPr>
        <w:t xml:space="preserve"> (лицензия бессрочная).</w:t>
      </w:r>
    </w:p>
    <w:p w:rsidR="004E4D69" w:rsidRDefault="00EB79DB"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D4B8F">
        <w:rPr>
          <w:rFonts w:ascii="Times New Roman" w:hAnsi="Times New Roman" w:cs="Times New Roman"/>
          <w:sz w:val="24"/>
          <w:szCs w:val="24"/>
        </w:rPr>
        <w:t xml:space="preserve">ноябре </w:t>
      </w:r>
      <w:r>
        <w:rPr>
          <w:rFonts w:ascii="Times New Roman" w:hAnsi="Times New Roman" w:cs="Times New Roman"/>
          <w:sz w:val="24"/>
          <w:szCs w:val="24"/>
        </w:rPr>
        <w:t xml:space="preserve"> 201</w:t>
      </w:r>
      <w:r w:rsidR="001D4B8F">
        <w:rPr>
          <w:rFonts w:ascii="Times New Roman" w:hAnsi="Times New Roman" w:cs="Times New Roman"/>
          <w:sz w:val="24"/>
          <w:szCs w:val="24"/>
        </w:rPr>
        <w:t>5</w:t>
      </w:r>
      <w:r w:rsidR="009C2D66">
        <w:rPr>
          <w:rFonts w:ascii="Times New Roman" w:hAnsi="Times New Roman" w:cs="Times New Roman"/>
          <w:sz w:val="24"/>
          <w:szCs w:val="24"/>
        </w:rPr>
        <w:t xml:space="preserve"> года Сибирский геофизический колледж</w:t>
      </w:r>
      <w:r>
        <w:rPr>
          <w:rFonts w:ascii="Times New Roman" w:hAnsi="Times New Roman" w:cs="Times New Roman"/>
          <w:sz w:val="24"/>
          <w:szCs w:val="24"/>
        </w:rPr>
        <w:t xml:space="preserve"> </w:t>
      </w:r>
      <w:r w:rsidR="009C2D66">
        <w:rPr>
          <w:rFonts w:ascii="Times New Roman" w:hAnsi="Times New Roman" w:cs="Times New Roman"/>
          <w:sz w:val="24"/>
          <w:szCs w:val="24"/>
        </w:rPr>
        <w:t xml:space="preserve">получил </w:t>
      </w:r>
      <w:r>
        <w:rPr>
          <w:rFonts w:ascii="Times New Roman" w:hAnsi="Times New Roman" w:cs="Times New Roman"/>
          <w:sz w:val="24"/>
          <w:szCs w:val="24"/>
        </w:rPr>
        <w:t>Свидетельство о государственной аккредитации серия 54</w:t>
      </w:r>
      <w:r w:rsidR="009C2D66">
        <w:rPr>
          <w:rFonts w:ascii="Times New Roman" w:hAnsi="Times New Roman" w:cs="Times New Roman"/>
          <w:sz w:val="24"/>
          <w:szCs w:val="24"/>
        </w:rPr>
        <w:t xml:space="preserve"> </w:t>
      </w:r>
      <w:r>
        <w:rPr>
          <w:rFonts w:ascii="Times New Roman" w:hAnsi="Times New Roman" w:cs="Times New Roman"/>
          <w:sz w:val="24"/>
          <w:szCs w:val="24"/>
        </w:rPr>
        <w:t>А</w:t>
      </w:r>
      <w:r w:rsidR="009C2D66">
        <w:rPr>
          <w:rFonts w:ascii="Times New Roman" w:hAnsi="Times New Roman" w:cs="Times New Roman"/>
          <w:sz w:val="24"/>
          <w:szCs w:val="24"/>
        </w:rPr>
        <w:t xml:space="preserve"> </w:t>
      </w:r>
      <w:r>
        <w:rPr>
          <w:rFonts w:ascii="Times New Roman" w:hAnsi="Times New Roman" w:cs="Times New Roman"/>
          <w:sz w:val="24"/>
          <w:szCs w:val="24"/>
        </w:rPr>
        <w:t>0</w:t>
      </w:r>
      <w:r w:rsidR="009C2D66">
        <w:rPr>
          <w:rFonts w:ascii="Times New Roman" w:hAnsi="Times New Roman" w:cs="Times New Roman"/>
          <w:sz w:val="24"/>
          <w:szCs w:val="24"/>
        </w:rPr>
        <w:t>1</w:t>
      </w:r>
      <w:r>
        <w:rPr>
          <w:rFonts w:ascii="Times New Roman" w:hAnsi="Times New Roman" w:cs="Times New Roman"/>
          <w:sz w:val="24"/>
          <w:szCs w:val="24"/>
        </w:rPr>
        <w:t xml:space="preserve"> № </w:t>
      </w:r>
      <w:r w:rsidR="009C2D66">
        <w:rPr>
          <w:rFonts w:ascii="Times New Roman" w:hAnsi="Times New Roman" w:cs="Times New Roman"/>
          <w:sz w:val="24"/>
          <w:szCs w:val="24"/>
        </w:rPr>
        <w:t>0003707, рег. № 1555</w:t>
      </w:r>
      <w:r>
        <w:rPr>
          <w:rFonts w:ascii="Times New Roman" w:hAnsi="Times New Roman" w:cs="Times New Roman"/>
          <w:sz w:val="24"/>
          <w:szCs w:val="24"/>
        </w:rPr>
        <w:t xml:space="preserve"> от </w:t>
      </w:r>
      <w:r w:rsidR="007748B6">
        <w:rPr>
          <w:rFonts w:ascii="Times New Roman" w:hAnsi="Times New Roman" w:cs="Times New Roman"/>
          <w:sz w:val="24"/>
          <w:szCs w:val="24"/>
        </w:rPr>
        <w:t xml:space="preserve">2015 </w:t>
      </w:r>
      <w:r>
        <w:rPr>
          <w:rFonts w:ascii="Times New Roman" w:hAnsi="Times New Roman" w:cs="Times New Roman"/>
          <w:sz w:val="24"/>
          <w:szCs w:val="24"/>
        </w:rPr>
        <w:t xml:space="preserve"> года. Свидетельство действует до </w:t>
      </w:r>
      <w:r w:rsidR="007748B6">
        <w:rPr>
          <w:rFonts w:ascii="Times New Roman" w:hAnsi="Times New Roman" w:cs="Times New Roman"/>
          <w:sz w:val="24"/>
          <w:szCs w:val="24"/>
        </w:rPr>
        <w:t>17 июня</w:t>
      </w:r>
      <w:r>
        <w:rPr>
          <w:rFonts w:ascii="Times New Roman" w:hAnsi="Times New Roman" w:cs="Times New Roman"/>
          <w:sz w:val="24"/>
          <w:szCs w:val="24"/>
        </w:rPr>
        <w:t xml:space="preserve"> 20</w:t>
      </w:r>
      <w:r w:rsidR="007748B6">
        <w:rPr>
          <w:rFonts w:ascii="Times New Roman" w:hAnsi="Times New Roman" w:cs="Times New Roman"/>
          <w:sz w:val="24"/>
          <w:szCs w:val="24"/>
        </w:rPr>
        <w:t>20</w:t>
      </w:r>
      <w:r>
        <w:rPr>
          <w:rFonts w:ascii="Times New Roman" w:hAnsi="Times New Roman" w:cs="Times New Roman"/>
          <w:sz w:val="24"/>
          <w:szCs w:val="24"/>
        </w:rPr>
        <w:t xml:space="preserve"> года.</w:t>
      </w:r>
    </w:p>
    <w:p w:rsidR="00201434" w:rsidRDefault="00201434"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феврале 2017 года колледж прошел профессионально – общественную аккредитацию профессии 05.01.01 Гидрометнаблюдатель и получил соответствующее свидетельство. Срок действия свидетельства 17 февраля 2020 г.</w:t>
      </w:r>
    </w:p>
    <w:p w:rsidR="00672C68" w:rsidRDefault="00672C68" w:rsidP="00987B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входят очное отделение, три цикловых комиссии, комплекс учебных кабинетов и лабораторий специальных дисциплин, спортивный зал, библиотека, столовая, общежитие, медицинский пункт, и другие административно – управленческие подразделения. Правовой статус и функции структурных подразделений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определяются соответствующими положениями, утвержденными директором </w:t>
      </w:r>
      <w:r w:rsidR="00B677BA">
        <w:rPr>
          <w:rFonts w:ascii="Times New Roman" w:hAnsi="Times New Roman" w:cs="Times New Roman"/>
          <w:sz w:val="24"/>
          <w:szCs w:val="24"/>
        </w:rPr>
        <w:t>колледжа</w:t>
      </w:r>
      <w:r>
        <w:rPr>
          <w:rFonts w:ascii="Times New Roman" w:hAnsi="Times New Roman" w:cs="Times New Roman"/>
          <w:sz w:val="24"/>
          <w:szCs w:val="24"/>
        </w:rPr>
        <w:t>.</w:t>
      </w:r>
    </w:p>
    <w:p w:rsidR="007748B6" w:rsidRDefault="007748B6" w:rsidP="00987B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2016 году создан</w:t>
      </w:r>
      <w:r w:rsidR="00201434">
        <w:rPr>
          <w:rFonts w:ascii="Times New Roman" w:hAnsi="Times New Roman" w:cs="Times New Roman"/>
          <w:sz w:val="24"/>
          <w:szCs w:val="24"/>
        </w:rPr>
        <w:t>о «Заочное отделение»</w:t>
      </w:r>
      <w:r w:rsidR="00F277E5">
        <w:rPr>
          <w:rFonts w:ascii="Times New Roman" w:hAnsi="Times New Roman" w:cs="Times New Roman"/>
          <w:sz w:val="24"/>
          <w:szCs w:val="24"/>
        </w:rPr>
        <w:t>.</w:t>
      </w:r>
    </w:p>
    <w:p w:rsidR="00672C68" w:rsidRDefault="00672C68" w:rsidP="00987B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w:t>
      </w:r>
      <w:r w:rsidR="00B677BA">
        <w:rPr>
          <w:rFonts w:ascii="Times New Roman" w:hAnsi="Times New Roman" w:cs="Times New Roman"/>
          <w:sz w:val="24"/>
          <w:szCs w:val="24"/>
        </w:rPr>
        <w:t>колледжем</w:t>
      </w:r>
      <w:r>
        <w:rPr>
          <w:rFonts w:ascii="Times New Roman" w:hAnsi="Times New Roman" w:cs="Times New Roman"/>
          <w:sz w:val="24"/>
          <w:szCs w:val="24"/>
        </w:rPr>
        <w:t xml:space="preserve"> осуществляет Совет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непосредственное управление – директор </w:t>
      </w:r>
      <w:r w:rsidR="00B677BA">
        <w:rPr>
          <w:rFonts w:ascii="Times New Roman" w:hAnsi="Times New Roman" w:cs="Times New Roman"/>
          <w:sz w:val="24"/>
          <w:szCs w:val="24"/>
        </w:rPr>
        <w:t>колледжа</w:t>
      </w:r>
      <w:r>
        <w:rPr>
          <w:rFonts w:ascii="Times New Roman" w:hAnsi="Times New Roman" w:cs="Times New Roman"/>
          <w:sz w:val="24"/>
          <w:szCs w:val="24"/>
        </w:rPr>
        <w:t>.</w:t>
      </w:r>
    </w:p>
    <w:p w:rsidR="00672C68" w:rsidRDefault="00672C68"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рассматривает вопросы экономического и социального развития, обсуждает сметы расходования внебюджетных средств, заслушивает отчеты руководителей подразделений, обсуждает внутренние локальные нормативные акты. В составе Совета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работают </w:t>
      </w:r>
      <w:r w:rsidRPr="00762BDC">
        <w:rPr>
          <w:rFonts w:ascii="Times New Roman" w:hAnsi="Times New Roman" w:cs="Times New Roman"/>
          <w:sz w:val="24"/>
          <w:szCs w:val="24"/>
        </w:rPr>
        <w:t>8 человек</w:t>
      </w:r>
      <w:r>
        <w:rPr>
          <w:rFonts w:ascii="Times New Roman" w:hAnsi="Times New Roman" w:cs="Times New Roman"/>
          <w:sz w:val="24"/>
          <w:szCs w:val="24"/>
        </w:rPr>
        <w:t>, все сотрудники</w:t>
      </w:r>
      <w:r w:rsidR="00B677BA">
        <w:rPr>
          <w:rFonts w:ascii="Times New Roman" w:hAnsi="Times New Roman" w:cs="Times New Roman"/>
          <w:sz w:val="24"/>
          <w:szCs w:val="24"/>
        </w:rPr>
        <w:t xml:space="preserve"> колледжа</w:t>
      </w:r>
      <w:r>
        <w:rPr>
          <w:rFonts w:ascii="Times New Roman" w:hAnsi="Times New Roman" w:cs="Times New Roman"/>
          <w:sz w:val="24"/>
          <w:szCs w:val="24"/>
        </w:rPr>
        <w:t xml:space="preserve">. Работа Совета регламентируется Положением о Совете </w:t>
      </w:r>
      <w:r w:rsidR="00B677BA">
        <w:rPr>
          <w:rFonts w:ascii="Times New Roman" w:hAnsi="Times New Roman" w:cs="Times New Roman"/>
          <w:sz w:val="24"/>
          <w:szCs w:val="24"/>
        </w:rPr>
        <w:t>колледжа</w:t>
      </w:r>
      <w:r>
        <w:rPr>
          <w:rFonts w:ascii="Times New Roman" w:hAnsi="Times New Roman" w:cs="Times New Roman"/>
          <w:sz w:val="24"/>
          <w:szCs w:val="24"/>
        </w:rPr>
        <w:t>.</w:t>
      </w:r>
    </w:p>
    <w:p w:rsidR="00672C68" w:rsidRDefault="00672C68"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677BA">
        <w:rPr>
          <w:rFonts w:ascii="Times New Roman" w:hAnsi="Times New Roman" w:cs="Times New Roman"/>
          <w:sz w:val="24"/>
          <w:szCs w:val="24"/>
        </w:rPr>
        <w:t>колледже</w:t>
      </w:r>
      <w:r>
        <w:rPr>
          <w:rFonts w:ascii="Times New Roman" w:hAnsi="Times New Roman" w:cs="Times New Roman"/>
          <w:sz w:val="24"/>
          <w:szCs w:val="24"/>
        </w:rPr>
        <w:t xml:space="preserve"> функционирует педагогический совет, который рассматривает вопросы, связанные с разработкой и реализацией в практике работы моделей специалистов – выпускников </w:t>
      </w:r>
      <w:r w:rsidR="00B677BA">
        <w:rPr>
          <w:rFonts w:ascii="Times New Roman" w:hAnsi="Times New Roman" w:cs="Times New Roman"/>
          <w:sz w:val="24"/>
          <w:szCs w:val="24"/>
        </w:rPr>
        <w:t>колледжа</w:t>
      </w:r>
      <w:r>
        <w:rPr>
          <w:rFonts w:ascii="Times New Roman" w:hAnsi="Times New Roman" w:cs="Times New Roman"/>
          <w:sz w:val="24"/>
          <w:szCs w:val="24"/>
        </w:rPr>
        <w:t>, воспитанием профессионально – значимых личных качеств будущих специалистов, мониторингом вос</w:t>
      </w:r>
      <w:r w:rsidR="00762BDC">
        <w:rPr>
          <w:rFonts w:ascii="Times New Roman" w:hAnsi="Times New Roman" w:cs="Times New Roman"/>
          <w:sz w:val="24"/>
          <w:szCs w:val="24"/>
        </w:rPr>
        <w:t>с</w:t>
      </w:r>
      <w:r>
        <w:rPr>
          <w:rFonts w:ascii="Times New Roman" w:hAnsi="Times New Roman" w:cs="Times New Roman"/>
          <w:sz w:val="24"/>
          <w:szCs w:val="24"/>
        </w:rPr>
        <w:t xml:space="preserve">требованности выпускников, внедрением инновационных педагогических технологий в профессиональном </w:t>
      </w:r>
      <w:r>
        <w:rPr>
          <w:rFonts w:ascii="Times New Roman" w:hAnsi="Times New Roman" w:cs="Times New Roman"/>
          <w:sz w:val="24"/>
          <w:szCs w:val="24"/>
        </w:rPr>
        <w:lastRenderedPageBreak/>
        <w:t>образовании; мониторингом качества, совершенствованием научно – исследовательской работы студентов, обобщением опыта работы преподавателей; с анализом приема, выпуска, итогов промежуточной и итоговой аттестации, состоянием и задачами учебно – методического обеспечения; совершенствованием форм социального партнерства.</w:t>
      </w:r>
    </w:p>
    <w:p w:rsidR="00672C68" w:rsidRDefault="00B2433A"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Методический совет </w:t>
      </w:r>
      <w:r w:rsidR="00B677BA">
        <w:rPr>
          <w:rFonts w:ascii="Times New Roman" w:hAnsi="Times New Roman" w:cs="Times New Roman"/>
          <w:sz w:val="24"/>
          <w:szCs w:val="24"/>
        </w:rPr>
        <w:t>колледжа</w:t>
      </w:r>
      <w:r>
        <w:rPr>
          <w:rFonts w:ascii="Times New Roman" w:hAnsi="Times New Roman" w:cs="Times New Roman"/>
          <w:sz w:val="24"/>
          <w:szCs w:val="24"/>
        </w:rPr>
        <w:t xml:space="preserve"> занимается проблемами внедрения педагогических инноваций, совершенствования  качества обучения и воспитания студентов, методической работы, методического обеспечения реализации федеральных государственных образовательных стандартов, разработки и экспертизы учебно – методической документации, повышения педагогического мастерства преподавателей.</w:t>
      </w:r>
    </w:p>
    <w:p w:rsidR="00B2433A" w:rsidRDefault="00B2433A"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Цикловые комиссии осуществляют непосредственное руководство деятельностью преподавателей по реализации программ подготовки рабочих, служащих и по реализации программ подготовки специалистов среднего звена, организации методической и научно – исследовательской деятельности преподавателей и студентов.</w:t>
      </w:r>
    </w:p>
    <w:p w:rsidR="00F277E5" w:rsidRDefault="00F277E5"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w:t>
      </w:r>
      <w:r w:rsidR="00201434">
        <w:rPr>
          <w:rFonts w:ascii="Times New Roman" w:hAnsi="Times New Roman" w:cs="Times New Roman"/>
          <w:sz w:val="24"/>
          <w:szCs w:val="24"/>
        </w:rPr>
        <w:t>6</w:t>
      </w:r>
      <w:r>
        <w:rPr>
          <w:rFonts w:ascii="Times New Roman" w:hAnsi="Times New Roman" w:cs="Times New Roman"/>
          <w:sz w:val="24"/>
          <w:szCs w:val="24"/>
        </w:rPr>
        <w:t xml:space="preserve"> году состав предметно – цикловых комиссий по направлениям подготовки студентов</w:t>
      </w:r>
      <w:r w:rsidR="00201434">
        <w:rPr>
          <w:rFonts w:ascii="Times New Roman" w:hAnsi="Times New Roman" w:cs="Times New Roman"/>
          <w:sz w:val="24"/>
          <w:szCs w:val="24"/>
        </w:rPr>
        <w:t xml:space="preserve"> не изменился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метео</w:t>
      </w:r>
      <w:proofErr w:type="spellEnd"/>
      <w:r>
        <w:rPr>
          <w:rFonts w:ascii="Times New Roman" w:hAnsi="Times New Roman" w:cs="Times New Roman"/>
          <w:sz w:val="24"/>
          <w:szCs w:val="24"/>
        </w:rPr>
        <w:t xml:space="preserve"> – технических дисциплин, </w:t>
      </w:r>
      <w:proofErr w:type="spellStart"/>
      <w:r>
        <w:rPr>
          <w:rFonts w:ascii="Times New Roman" w:hAnsi="Times New Roman" w:cs="Times New Roman"/>
          <w:sz w:val="24"/>
          <w:szCs w:val="24"/>
        </w:rPr>
        <w:t>гео</w:t>
      </w:r>
      <w:proofErr w:type="spellEnd"/>
      <w:r>
        <w:rPr>
          <w:rFonts w:ascii="Times New Roman" w:hAnsi="Times New Roman" w:cs="Times New Roman"/>
          <w:sz w:val="24"/>
          <w:szCs w:val="24"/>
        </w:rPr>
        <w:t xml:space="preserve"> – технологических дисциплин и предметно – цикловая комиссия ОГСЭ и ЕН.</w:t>
      </w:r>
    </w:p>
    <w:p w:rsidR="00B2433A" w:rsidRDefault="00B2433A" w:rsidP="00D74C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основе действующего законодательства в сфере среднего профессионального образования в </w:t>
      </w:r>
      <w:r w:rsidR="00B677BA">
        <w:rPr>
          <w:rFonts w:ascii="Times New Roman" w:hAnsi="Times New Roman" w:cs="Times New Roman"/>
          <w:sz w:val="24"/>
          <w:szCs w:val="24"/>
        </w:rPr>
        <w:t>колледже</w:t>
      </w:r>
      <w:r>
        <w:rPr>
          <w:rFonts w:ascii="Times New Roman" w:hAnsi="Times New Roman" w:cs="Times New Roman"/>
          <w:sz w:val="24"/>
          <w:szCs w:val="24"/>
        </w:rPr>
        <w:t xml:space="preserve"> разработаны</w:t>
      </w:r>
      <w:r w:rsidR="00F277E5">
        <w:rPr>
          <w:rFonts w:ascii="Times New Roman" w:hAnsi="Times New Roman" w:cs="Times New Roman"/>
          <w:sz w:val="24"/>
          <w:szCs w:val="24"/>
        </w:rPr>
        <w:t xml:space="preserve"> и обновлены</w:t>
      </w:r>
      <w:r>
        <w:rPr>
          <w:rFonts w:ascii="Times New Roman" w:hAnsi="Times New Roman" w:cs="Times New Roman"/>
          <w:sz w:val="24"/>
          <w:szCs w:val="24"/>
        </w:rPr>
        <w:t xml:space="preserve"> локальные нормативные документы, регламентирующие образовательную деятельность.</w:t>
      </w:r>
    </w:p>
    <w:p w:rsidR="00B2433A" w:rsidRPr="00F277E5" w:rsidRDefault="00B2433A" w:rsidP="00B2433A">
      <w:pPr>
        <w:spacing w:after="0" w:line="240" w:lineRule="auto"/>
        <w:jc w:val="center"/>
        <w:rPr>
          <w:rFonts w:ascii="Times New Roman" w:hAnsi="Times New Roman" w:cs="Times New Roman"/>
          <w:b/>
          <w:sz w:val="24"/>
          <w:szCs w:val="24"/>
        </w:rPr>
      </w:pPr>
      <w:r w:rsidRPr="00F277E5">
        <w:rPr>
          <w:rFonts w:ascii="Times New Roman" w:hAnsi="Times New Roman" w:cs="Times New Roman"/>
          <w:b/>
          <w:sz w:val="24"/>
          <w:szCs w:val="24"/>
        </w:rPr>
        <w:t>Перечень внутренней нормативной документации по организации образовательного процесса в ГБ</w:t>
      </w:r>
      <w:r w:rsidR="00B677BA" w:rsidRPr="00F277E5">
        <w:rPr>
          <w:rFonts w:ascii="Times New Roman" w:hAnsi="Times New Roman" w:cs="Times New Roman"/>
          <w:b/>
          <w:sz w:val="24"/>
          <w:szCs w:val="24"/>
        </w:rPr>
        <w:t>П</w:t>
      </w:r>
      <w:r w:rsidRPr="00F277E5">
        <w:rPr>
          <w:rFonts w:ascii="Times New Roman" w:hAnsi="Times New Roman" w:cs="Times New Roman"/>
          <w:b/>
          <w:sz w:val="24"/>
          <w:szCs w:val="24"/>
        </w:rPr>
        <w:t>ОУ НСО «</w:t>
      </w:r>
      <w:r w:rsidR="00B677BA" w:rsidRPr="00F277E5">
        <w:rPr>
          <w:rFonts w:ascii="Times New Roman" w:hAnsi="Times New Roman" w:cs="Times New Roman"/>
          <w:b/>
          <w:sz w:val="24"/>
          <w:szCs w:val="24"/>
        </w:rPr>
        <w:t>СГФК</w:t>
      </w:r>
      <w:r w:rsidRPr="00F277E5">
        <w:rPr>
          <w:rFonts w:ascii="Times New Roman" w:hAnsi="Times New Roman" w:cs="Times New Roman"/>
          <w:b/>
          <w:sz w:val="24"/>
          <w:szCs w:val="24"/>
        </w:rPr>
        <w:t>»</w:t>
      </w:r>
    </w:p>
    <w:p w:rsidR="00F277E5" w:rsidRPr="0080100C" w:rsidRDefault="00F277E5"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Положения, регламентирующи</w:t>
      </w:r>
      <w:r w:rsidR="00F3706B" w:rsidRPr="0080100C">
        <w:rPr>
          <w:rFonts w:ascii="Times New Roman" w:hAnsi="Times New Roman" w:cs="Times New Roman"/>
          <w:b/>
          <w:i/>
          <w:sz w:val="24"/>
          <w:szCs w:val="24"/>
        </w:rPr>
        <w:t>е</w:t>
      </w:r>
      <w:r w:rsidRPr="0080100C">
        <w:rPr>
          <w:rFonts w:ascii="Times New Roman" w:hAnsi="Times New Roman" w:cs="Times New Roman"/>
          <w:b/>
          <w:i/>
          <w:sz w:val="24"/>
          <w:szCs w:val="24"/>
        </w:rPr>
        <w:t xml:space="preserve"> образовательную деятельность:</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sz w:val="24"/>
          <w:szCs w:val="24"/>
        </w:rPr>
        <w:t xml:space="preserve"> (2015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об ограничении доступа при работе в сети Интернет</w:t>
      </w:r>
      <w:r>
        <w:rPr>
          <w:rFonts w:ascii="Times New Roman" w:hAnsi="Times New Roman" w:cs="Times New Roman"/>
          <w:sz w:val="24"/>
          <w:szCs w:val="24"/>
        </w:rPr>
        <w:t xml:space="preserve"> (2015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об учебно - методическом комплексе учебной дисциплины (профессионального модуля)</w:t>
      </w:r>
      <w:r>
        <w:rPr>
          <w:rFonts w:ascii="Times New Roman" w:hAnsi="Times New Roman" w:cs="Times New Roman"/>
          <w:sz w:val="24"/>
          <w:szCs w:val="24"/>
        </w:rPr>
        <w:t xml:space="preserve"> (2015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 порядке проведения государственной итоговой аттестации</w:t>
      </w:r>
      <w:r>
        <w:rPr>
          <w:rFonts w:ascii="Times New Roman" w:hAnsi="Times New Roman" w:cs="Times New Roman"/>
          <w:sz w:val="24"/>
          <w:szCs w:val="24"/>
        </w:rPr>
        <w:t xml:space="preserve"> (201</w:t>
      </w:r>
      <w:r w:rsidR="00201434">
        <w:rPr>
          <w:rFonts w:ascii="Times New Roman" w:hAnsi="Times New Roman" w:cs="Times New Roman"/>
          <w:sz w:val="24"/>
          <w:szCs w:val="24"/>
        </w:rPr>
        <w:t>6</w:t>
      </w:r>
      <w:r>
        <w:rPr>
          <w:rFonts w:ascii="Times New Roman" w:hAnsi="Times New Roman" w:cs="Times New Roman"/>
          <w:sz w:val="24"/>
          <w:szCs w:val="24"/>
        </w:rPr>
        <w:t xml:space="preserve">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об организации и проведении контрольной недели на очном отделении</w:t>
      </w:r>
      <w:r>
        <w:rPr>
          <w:rFonts w:ascii="Times New Roman" w:hAnsi="Times New Roman" w:cs="Times New Roman"/>
          <w:sz w:val="24"/>
          <w:szCs w:val="24"/>
        </w:rPr>
        <w:t xml:space="preserve"> (201</w:t>
      </w:r>
      <w:r w:rsidR="00201434">
        <w:rPr>
          <w:rFonts w:ascii="Times New Roman" w:hAnsi="Times New Roman" w:cs="Times New Roman"/>
          <w:sz w:val="24"/>
          <w:szCs w:val="24"/>
        </w:rPr>
        <w:t>6</w:t>
      </w:r>
      <w:r>
        <w:rPr>
          <w:rFonts w:ascii="Times New Roman" w:hAnsi="Times New Roman" w:cs="Times New Roman"/>
          <w:sz w:val="24"/>
          <w:szCs w:val="24"/>
        </w:rPr>
        <w:t xml:space="preserve">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 текущем контроле знаний и промежуточной аттестации обучающихся</w:t>
      </w:r>
      <w:r>
        <w:rPr>
          <w:rFonts w:ascii="Times New Roman" w:hAnsi="Times New Roman" w:cs="Times New Roman"/>
          <w:sz w:val="24"/>
          <w:szCs w:val="24"/>
        </w:rPr>
        <w:t xml:space="preserve"> (201</w:t>
      </w:r>
      <w:r w:rsidR="00201434">
        <w:rPr>
          <w:rFonts w:ascii="Times New Roman" w:hAnsi="Times New Roman" w:cs="Times New Roman"/>
          <w:sz w:val="24"/>
          <w:szCs w:val="24"/>
        </w:rPr>
        <w:t>6</w:t>
      </w:r>
      <w:r>
        <w:rPr>
          <w:rFonts w:ascii="Times New Roman" w:hAnsi="Times New Roman" w:cs="Times New Roman"/>
          <w:sz w:val="24"/>
          <w:szCs w:val="24"/>
        </w:rPr>
        <w:t xml:space="preserve">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об экстернате</w:t>
      </w:r>
      <w:r>
        <w:rPr>
          <w:rFonts w:ascii="Times New Roman" w:hAnsi="Times New Roman" w:cs="Times New Roman"/>
          <w:sz w:val="24"/>
          <w:szCs w:val="24"/>
        </w:rPr>
        <w:t xml:space="preserve"> (2015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Порядок перевода студентов, их отчисления и восстановления в колледже</w:t>
      </w:r>
      <w:r>
        <w:rPr>
          <w:rFonts w:ascii="Times New Roman" w:hAnsi="Times New Roman" w:cs="Times New Roman"/>
          <w:sz w:val="24"/>
          <w:szCs w:val="24"/>
        </w:rPr>
        <w:t xml:space="preserve"> (201</w:t>
      </w:r>
      <w:r w:rsidR="00201434">
        <w:rPr>
          <w:rFonts w:ascii="Times New Roman" w:hAnsi="Times New Roman" w:cs="Times New Roman"/>
          <w:sz w:val="24"/>
          <w:szCs w:val="24"/>
        </w:rPr>
        <w:t>6</w:t>
      </w:r>
      <w:r>
        <w:rPr>
          <w:rFonts w:ascii="Times New Roman" w:hAnsi="Times New Roman" w:cs="Times New Roman"/>
          <w:sz w:val="24"/>
          <w:szCs w:val="24"/>
        </w:rPr>
        <w:t xml:space="preserve">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Положение о порядке и основаниях предоставления академического отпуска обучающимся</w:t>
      </w:r>
      <w:r>
        <w:rPr>
          <w:rFonts w:ascii="Times New Roman" w:hAnsi="Times New Roman" w:cs="Times New Roman"/>
          <w:sz w:val="24"/>
          <w:szCs w:val="24"/>
        </w:rPr>
        <w:t xml:space="preserve"> (201</w:t>
      </w:r>
      <w:r w:rsidR="00201434">
        <w:rPr>
          <w:rFonts w:ascii="Times New Roman" w:hAnsi="Times New Roman" w:cs="Times New Roman"/>
          <w:sz w:val="24"/>
          <w:szCs w:val="24"/>
        </w:rPr>
        <w:t>6</w:t>
      </w:r>
      <w:r>
        <w:rPr>
          <w:rFonts w:ascii="Times New Roman" w:hAnsi="Times New Roman" w:cs="Times New Roman"/>
          <w:sz w:val="24"/>
          <w:szCs w:val="24"/>
        </w:rPr>
        <w:t xml:space="preserve"> г.)</w:t>
      </w:r>
    </w:p>
    <w:p w:rsidR="00F277E5" w:rsidRP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277E5">
        <w:rPr>
          <w:rFonts w:ascii="Times New Roman" w:hAnsi="Times New Roman" w:cs="Times New Roman"/>
          <w:sz w:val="24"/>
          <w:szCs w:val="24"/>
        </w:rPr>
        <w:t xml:space="preserve">Положение о порядке </w:t>
      </w:r>
      <w:proofErr w:type="spellStart"/>
      <w:r w:rsidRPr="00F277E5">
        <w:rPr>
          <w:rFonts w:ascii="Times New Roman" w:hAnsi="Times New Roman" w:cs="Times New Roman"/>
          <w:sz w:val="24"/>
          <w:szCs w:val="24"/>
        </w:rPr>
        <w:t>перезачета</w:t>
      </w:r>
      <w:proofErr w:type="spellEnd"/>
      <w:r w:rsidRPr="00F277E5">
        <w:rPr>
          <w:rFonts w:ascii="Times New Roman" w:hAnsi="Times New Roman" w:cs="Times New Roman"/>
          <w:sz w:val="24"/>
          <w:szCs w:val="24"/>
        </w:rPr>
        <w:t xml:space="preserve"> соответствующих дисциплин, профессиональных модулей, освоенных в процессе предшествующего обучения (в том числе в других организациях)</w:t>
      </w:r>
      <w:r>
        <w:rPr>
          <w:rFonts w:ascii="Times New Roman" w:hAnsi="Times New Roman" w:cs="Times New Roman"/>
          <w:sz w:val="24"/>
          <w:szCs w:val="24"/>
        </w:rPr>
        <w:t xml:space="preserve"> (2015 г.)</w:t>
      </w:r>
    </w:p>
    <w:p w:rsidR="00F277E5" w:rsidRPr="00A002C8" w:rsidRDefault="00F277E5" w:rsidP="004762BC">
      <w:pPr>
        <w:pStyle w:val="a3"/>
        <w:numPr>
          <w:ilvl w:val="0"/>
          <w:numId w:val="14"/>
        </w:numPr>
        <w:spacing w:after="0" w:line="240" w:lineRule="auto"/>
        <w:jc w:val="both"/>
        <w:rPr>
          <w:rFonts w:ascii="Times New Roman" w:hAnsi="Times New Roman" w:cs="Times New Roman"/>
          <w:sz w:val="24"/>
          <w:szCs w:val="24"/>
        </w:rPr>
      </w:pPr>
      <w:r w:rsidRPr="00A002C8">
        <w:rPr>
          <w:rFonts w:ascii="Times New Roman" w:hAnsi="Times New Roman" w:cs="Times New Roman"/>
          <w:sz w:val="24"/>
          <w:szCs w:val="24"/>
        </w:rPr>
        <w:t>Положение об индивидуальной образовательной траектории студентов</w:t>
      </w:r>
      <w:r w:rsidR="00A002C8">
        <w:rPr>
          <w:rFonts w:ascii="Times New Roman" w:hAnsi="Times New Roman" w:cs="Times New Roman"/>
          <w:sz w:val="24"/>
          <w:szCs w:val="24"/>
        </w:rPr>
        <w:t xml:space="preserve"> (2015 г.)</w:t>
      </w:r>
    </w:p>
    <w:p w:rsidR="00F277E5" w:rsidRPr="00A002C8" w:rsidRDefault="00F277E5" w:rsidP="004762BC">
      <w:pPr>
        <w:pStyle w:val="a3"/>
        <w:numPr>
          <w:ilvl w:val="0"/>
          <w:numId w:val="14"/>
        </w:numPr>
        <w:spacing w:after="0" w:line="240" w:lineRule="auto"/>
        <w:jc w:val="both"/>
        <w:rPr>
          <w:rFonts w:ascii="Times New Roman" w:hAnsi="Times New Roman" w:cs="Times New Roman"/>
          <w:sz w:val="24"/>
          <w:szCs w:val="24"/>
        </w:rPr>
      </w:pPr>
      <w:r w:rsidRPr="00A002C8">
        <w:rPr>
          <w:rFonts w:ascii="Times New Roman" w:hAnsi="Times New Roman" w:cs="Times New Roman"/>
          <w:sz w:val="24"/>
          <w:szCs w:val="24"/>
        </w:rPr>
        <w:t>Положение о порядке организации выполнения и защиты курсовой работы (проекта) студентами</w:t>
      </w:r>
      <w:r w:rsidR="00A002C8">
        <w:rPr>
          <w:rFonts w:ascii="Times New Roman" w:hAnsi="Times New Roman" w:cs="Times New Roman"/>
          <w:sz w:val="24"/>
          <w:szCs w:val="24"/>
        </w:rPr>
        <w:t xml:space="preserve"> (2015 г.)</w:t>
      </w:r>
    </w:p>
    <w:p w:rsidR="00F277E5" w:rsidRPr="00A002C8" w:rsidRDefault="00F277E5" w:rsidP="004762BC">
      <w:pPr>
        <w:pStyle w:val="a3"/>
        <w:numPr>
          <w:ilvl w:val="0"/>
          <w:numId w:val="14"/>
        </w:numPr>
        <w:spacing w:after="0" w:line="240" w:lineRule="auto"/>
        <w:jc w:val="both"/>
        <w:rPr>
          <w:rFonts w:ascii="Times New Roman" w:hAnsi="Times New Roman" w:cs="Times New Roman"/>
          <w:sz w:val="24"/>
          <w:szCs w:val="24"/>
        </w:rPr>
      </w:pPr>
      <w:r w:rsidRPr="00A002C8">
        <w:rPr>
          <w:rFonts w:ascii="Times New Roman" w:hAnsi="Times New Roman" w:cs="Times New Roman"/>
          <w:sz w:val="24"/>
          <w:szCs w:val="24"/>
        </w:rPr>
        <w:t>Положение о порядке организации и проведения практики студентов обучающихся по программе подготовки специалистов среднего звена</w:t>
      </w:r>
      <w:r w:rsidR="00A002C8">
        <w:rPr>
          <w:rFonts w:ascii="Times New Roman" w:hAnsi="Times New Roman" w:cs="Times New Roman"/>
          <w:sz w:val="24"/>
          <w:szCs w:val="24"/>
        </w:rPr>
        <w:t xml:space="preserve"> (2015 г.)</w:t>
      </w:r>
    </w:p>
    <w:p w:rsidR="00F277E5" w:rsidRPr="00A002C8" w:rsidRDefault="00F277E5" w:rsidP="004762BC">
      <w:pPr>
        <w:pStyle w:val="a3"/>
        <w:numPr>
          <w:ilvl w:val="0"/>
          <w:numId w:val="14"/>
        </w:numPr>
        <w:spacing w:after="0" w:line="240" w:lineRule="auto"/>
        <w:jc w:val="both"/>
        <w:rPr>
          <w:rFonts w:ascii="Times New Roman" w:hAnsi="Times New Roman" w:cs="Times New Roman"/>
          <w:sz w:val="24"/>
          <w:szCs w:val="24"/>
        </w:rPr>
      </w:pPr>
      <w:r w:rsidRPr="00A002C8">
        <w:rPr>
          <w:rFonts w:ascii="Times New Roman" w:hAnsi="Times New Roman" w:cs="Times New Roman"/>
          <w:sz w:val="24"/>
          <w:szCs w:val="24"/>
        </w:rPr>
        <w:t>Порядок оформления, возникновения, приостановления, прекращения отношений между колледжем и обучающимися и (или) родителями (законными представителями) несовершеннолетних студентов</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об организации трудоустройства выпускников</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порядке оформления, выдачи и хранения документов о дополнительном профессиональном образовании</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lastRenderedPageBreak/>
        <w:t>Положение об организации и осуществлении образовательной деятельности по дополнительным образовательным программам</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порядке организации и проведения практики студентов обучающихся по программе подготовки квалифицированных рабочих и служащих</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студенческом научном обществе</w:t>
      </w:r>
      <w:r w:rsidR="00F3706B">
        <w:rPr>
          <w:rFonts w:ascii="Times New Roman" w:hAnsi="Times New Roman" w:cs="Times New Roman"/>
          <w:sz w:val="24"/>
          <w:szCs w:val="24"/>
        </w:rPr>
        <w:t xml:space="preserve"> (2016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 xml:space="preserve">Положение о порядке и случаях перехода лиц, обучающихся по программам среднего профессионального образования, с платного на бесплатное </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об апелляционной комиссии в период государственной итоговой аттестации</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режиме занятий обучающихся</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расписании учебных занятий</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формировании личного дела студента</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Порядок оформления и учета наличия движения контингента</w:t>
      </w:r>
      <w:r w:rsidR="00F3706B">
        <w:rPr>
          <w:rFonts w:ascii="Times New Roman" w:hAnsi="Times New Roman" w:cs="Times New Roman"/>
          <w:sz w:val="24"/>
          <w:szCs w:val="24"/>
        </w:rPr>
        <w:t xml:space="preserve"> (2015 г.)</w:t>
      </w:r>
    </w:p>
    <w:p w:rsidR="00F277E5" w:rsidRPr="00F3706B"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дипломе о среднем профессиональном образовании</w:t>
      </w:r>
      <w:r w:rsidR="00F3706B">
        <w:rPr>
          <w:rFonts w:ascii="Times New Roman" w:hAnsi="Times New Roman" w:cs="Times New Roman"/>
          <w:sz w:val="24"/>
          <w:szCs w:val="24"/>
        </w:rPr>
        <w:t xml:space="preserve"> (2016 г.)</w:t>
      </w:r>
    </w:p>
    <w:p w:rsidR="00F277E5" w:rsidRDefault="00F277E5" w:rsidP="004762BC">
      <w:pPr>
        <w:pStyle w:val="a3"/>
        <w:numPr>
          <w:ilvl w:val="0"/>
          <w:numId w:val="14"/>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порядке работы с журналом теоретического обучения</w:t>
      </w:r>
      <w:r w:rsidR="00F3706B">
        <w:rPr>
          <w:rFonts w:ascii="Times New Roman" w:hAnsi="Times New Roman" w:cs="Times New Roman"/>
          <w:sz w:val="24"/>
          <w:szCs w:val="24"/>
        </w:rPr>
        <w:t xml:space="preserve"> (2015 г.)</w:t>
      </w:r>
    </w:p>
    <w:p w:rsidR="00201434" w:rsidRDefault="00201434"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фонде оценочных средств (2016 г.)</w:t>
      </w:r>
    </w:p>
    <w:p w:rsidR="00201434" w:rsidRDefault="00201434"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государственной экзаменационной комиссии (2016 г.)</w:t>
      </w:r>
    </w:p>
    <w:p w:rsidR="00201434" w:rsidRDefault="00201434"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экзамене квалификационном (2016 г.)</w:t>
      </w:r>
    </w:p>
    <w:p w:rsidR="0038044B" w:rsidRDefault="0038044B"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домашней контрольной работе студента заочного отделения (2016  г.)</w:t>
      </w:r>
    </w:p>
    <w:p w:rsidR="0038044B" w:rsidRDefault="0038044B"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малом педагогическом совете (2016 г.)</w:t>
      </w:r>
    </w:p>
    <w:p w:rsidR="0038044B" w:rsidRDefault="0038044B"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индивидуальном проекте (2017 г.)</w:t>
      </w:r>
    </w:p>
    <w:p w:rsidR="0038044B" w:rsidRDefault="0038044B"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ликвидации академической задолженности (2016 г.)</w:t>
      </w:r>
    </w:p>
    <w:p w:rsidR="0038044B" w:rsidRPr="00F3706B" w:rsidRDefault="0038044B" w:rsidP="004762B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самостоятельной работе (2017 г.)</w:t>
      </w:r>
    </w:p>
    <w:p w:rsidR="00B2433A" w:rsidRPr="0080100C" w:rsidRDefault="00F3706B"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Положения, регламентирующие порядок приема:</w:t>
      </w:r>
    </w:p>
    <w:p w:rsidR="00F3706B" w:rsidRPr="00F3706B" w:rsidRDefault="00F3706B" w:rsidP="004762BC">
      <w:pPr>
        <w:pStyle w:val="a3"/>
        <w:numPr>
          <w:ilvl w:val="0"/>
          <w:numId w:val="15"/>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приемной комиссии</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F3706B" w:rsidRPr="00F3706B" w:rsidRDefault="00F3706B" w:rsidP="004762BC">
      <w:pPr>
        <w:pStyle w:val="a3"/>
        <w:numPr>
          <w:ilvl w:val="0"/>
          <w:numId w:val="15"/>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Правила приема на обучение по образовательным программам среднего профессионального образования</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F3706B" w:rsidRPr="00F3706B" w:rsidRDefault="00F3706B" w:rsidP="004762BC">
      <w:pPr>
        <w:pStyle w:val="a3"/>
        <w:numPr>
          <w:ilvl w:val="0"/>
          <w:numId w:val="15"/>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конкурсе аттестатов</w:t>
      </w:r>
      <w:r>
        <w:rPr>
          <w:rFonts w:ascii="Times New Roman" w:hAnsi="Times New Roman" w:cs="Times New Roman"/>
          <w:sz w:val="24"/>
          <w:szCs w:val="24"/>
        </w:rPr>
        <w:t xml:space="preserve"> (2016 г.)</w:t>
      </w:r>
    </w:p>
    <w:p w:rsidR="00C20647" w:rsidRPr="0080100C" w:rsidRDefault="00F3706B"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Положение, определяющее порядок выплат стипендий:</w:t>
      </w:r>
    </w:p>
    <w:p w:rsidR="00F3706B" w:rsidRPr="00F3706B" w:rsidRDefault="00F3706B" w:rsidP="004762BC">
      <w:pPr>
        <w:pStyle w:val="a3"/>
        <w:numPr>
          <w:ilvl w:val="0"/>
          <w:numId w:val="16"/>
        </w:numPr>
        <w:spacing w:after="0" w:line="240" w:lineRule="auto"/>
        <w:jc w:val="both"/>
        <w:rPr>
          <w:rFonts w:ascii="Times New Roman" w:hAnsi="Times New Roman" w:cs="Times New Roman"/>
          <w:sz w:val="24"/>
          <w:szCs w:val="24"/>
        </w:rPr>
      </w:pPr>
      <w:r w:rsidRPr="00F3706B">
        <w:rPr>
          <w:rFonts w:ascii="Times New Roman" w:hAnsi="Times New Roman" w:cs="Times New Roman"/>
          <w:sz w:val="24"/>
          <w:szCs w:val="24"/>
        </w:rPr>
        <w:t>Положение о порядке назначения государственной академической стипендии, государственной социальной стипендии студентам, обучающимся по очной форме обучения</w:t>
      </w:r>
      <w:r w:rsidR="00672010">
        <w:rPr>
          <w:rFonts w:ascii="Times New Roman" w:hAnsi="Times New Roman" w:cs="Times New Roman"/>
          <w:sz w:val="24"/>
          <w:szCs w:val="24"/>
        </w:rPr>
        <w:t xml:space="preserve"> (201</w:t>
      </w:r>
      <w:r w:rsidR="0038044B">
        <w:rPr>
          <w:rFonts w:ascii="Times New Roman" w:hAnsi="Times New Roman" w:cs="Times New Roman"/>
          <w:sz w:val="24"/>
          <w:szCs w:val="24"/>
        </w:rPr>
        <w:t>6</w:t>
      </w:r>
      <w:r w:rsidR="00672010">
        <w:rPr>
          <w:rFonts w:ascii="Times New Roman" w:hAnsi="Times New Roman" w:cs="Times New Roman"/>
          <w:sz w:val="24"/>
          <w:szCs w:val="24"/>
        </w:rPr>
        <w:t xml:space="preserve"> г.)</w:t>
      </w:r>
    </w:p>
    <w:p w:rsidR="00C20647" w:rsidRPr="0080100C" w:rsidRDefault="00672010"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Организацию питания обучающихся регламентирует положение о бракеражной комиссии (2015 г.).</w:t>
      </w:r>
    </w:p>
    <w:p w:rsidR="00672010" w:rsidRPr="0080100C" w:rsidRDefault="00672010"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Порядок предоставления жилых помещений и организацию работы студенческого самоуправления в общежитии регламентируют такие документы, как:</w:t>
      </w:r>
    </w:p>
    <w:p w:rsidR="00672010" w:rsidRPr="00672010" w:rsidRDefault="00672010" w:rsidP="004762BC">
      <w:pPr>
        <w:pStyle w:val="a3"/>
        <w:numPr>
          <w:ilvl w:val="0"/>
          <w:numId w:val="16"/>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студенческом общежитии</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672010" w:rsidRDefault="00672010" w:rsidP="004762BC">
      <w:pPr>
        <w:pStyle w:val="a3"/>
        <w:numPr>
          <w:ilvl w:val="0"/>
          <w:numId w:val="16"/>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 xml:space="preserve">Положение о пропускном режиме в общежитие колледжа  </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672010" w:rsidRPr="00672010" w:rsidRDefault="00672010" w:rsidP="004762BC">
      <w:pPr>
        <w:pStyle w:val="a3"/>
        <w:numPr>
          <w:ilvl w:val="0"/>
          <w:numId w:val="16"/>
        </w:numPr>
        <w:rPr>
          <w:rFonts w:ascii="Times New Roman" w:hAnsi="Times New Roman" w:cs="Times New Roman"/>
          <w:sz w:val="24"/>
          <w:szCs w:val="24"/>
        </w:rPr>
      </w:pPr>
      <w:r w:rsidRPr="00672010">
        <w:rPr>
          <w:rFonts w:ascii="Times New Roman" w:hAnsi="Times New Roman" w:cs="Times New Roman"/>
          <w:sz w:val="24"/>
          <w:szCs w:val="24"/>
        </w:rPr>
        <w:t>Положение о студенческом совете общежития</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176C91" w:rsidRPr="0080100C" w:rsidRDefault="00672010"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Направления воспитательной работы колледжа регламентируют следующие положения:</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правилах внутреннего распорядка колледжа</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кураторе студенческой группы</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дежурстве</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конкурсе профессионального мастерства по скоростной телеграфии</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конкурсе профессионального мастерства по профессии 05.01.01 Гидрометнаблюдатель</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lastRenderedPageBreak/>
        <w:t>Порядок посещения студентами мероприятий, не предусмотренных учебным планом</w:t>
      </w:r>
      <w:r>
        <w:rPr>
          <w:rFonts w:ascii="Times New Roman" w:hAnsi="Times New Roman" w:cs="Times New Roman"/>
          <w:sz w:val="24"/>
          <w:szCs w:val="24"/>
        </w:rPr>
        <w:t xml:space="preserve"> (2015 г.)</w:t>
      </w:r>
    </w:p>
    <w:p w:rsidR="00672010" w:rsidRP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студенческом самоуправлении</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672010" w:rsidRDefault="00672010" w:rsidP="004762BC">
      <w:pPr>
        <w:pStyle w:val="a3"/>
        <w:numPr>
          <w:ilvl w:val="0"/>
          <w:numId w:val="17"/>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студенческом отряде правоохранительной направленности</w:t>
      </w:r>
      <w:r>
        <w:rPr>
          <w:rFonts w:ascii="Times New Roman" w:hAnsi="Times New Roman" w:cs="Times New Roman"/>
          <w:sz w:val="24"/>
          <w:szCs w:val="24"/>
        </w:rPr>
        <w:t xml:space="preserve"> (201</w:t>
      </w:r>
      <w:r w:rsidR="0038044B">
        <w:rPr>
          <w:rFonts w:ascii="Times New Roman" w:hAnsi="Times New Roman" w:cs="Times New Roman"/>
          <w:sz w:val="24"/>
          <w:szCs w:val="24"/>
        </w:rPr>
        <w:t>7</w:t>
      </w:r>
      <w:r>
        <w:rPr>
          <w:rFonts w:ascii="Times New Roman" w:hAnsi="Times New Roman" w:cs="Times New Roman"/>
          <w:sz w:val="24"/>
          <w:szCs w:val="24"/>
        </w:rPr>
        <w:t xml:space="preserve"> г.)</w:t>
      </w:r>
    </w:p>
    <w:p w:rsidR="0038044B" w:rsidRDefault="0038044B" w:rsidP="004762BC">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совете кураторов (2016 г.)</w:t>
      </w:r>
    </w:p>
    <w:p w:rsidR="0038044B" w:rsidRDefault="0038044B" w:rsidP="004762BC">
      <w:pPr>
        <w:pStyle w:val="a3"/>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студенческом совете общежития (2016 г.)</w:t>
      </w:r>
    </w:p>
    <w:p w:rsidR="0038044B" w:rsidRDefault="0038044B" w:rsidP="004762BC">
      <w:pPr>
        <w:pStyle w:val="a3"/>
        <w:numPr>
          <w:ilvl w:val="0"/>
          <w:numId w:val="17"/>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постановке на внутренний учет несовершеннолетних обучающихся</w:t>
      </w:r>
      <w:r>
        <w:rPr>
          <w:rFonts w:ascii="Times New Roman" w:hAnsi="Times New Roman" w:cs="Times New Roman"/>
          <w:sz w:val="24"/>
          <w:szCs w:val="24"/>
        </w:rPr>
        <w:t xml:space="preserve"> (2016 г.)</w:t>
      </w:r>
    </w:p>
    <w:p w:rsidR="0038044B" w:rsidRPr="00672010" w:rsidRDefault="0038044B" w:rsidP="004762BC">
      <w:pPr>
        <w:pStyle w:val="a3"/>
        <w:numPr>
          <w:ilvl w:val="0"/>
          <w:numId w:val="17"/>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совете по профилактике правонарушений несовершеннолетних</w:t>
      </w:r>
      <w:r>
        <w:rPr>
          <w:rFonts w:ascii="Times New Roman" w:hAnsi="Times New Roman" w:cs="Times New Roman"/>
          <w:sz w:val="24"/>
          <w:szCs w:val="24"/>
        </w:rPr>
        <w:t xml:space="preserve"> 92016 г.)</w:t>
      </w:r>
    </w:p>
    <w:p w:rsidR="00672010" w:rsidRPr="0080100C" w:rsidRDefault="00672010" w:rsidP="00177B1D">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Управление образовательной организацией регулируется рядом следующих положений:</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об учебной части</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 xml:space="preserve">Положение о цикловой комиссии </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методическом совете</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методическом кабинете</w:t>
      </w:r>
      <w:r>
        <w:rPr>
          <w:rFonts w:ascii="Times New Roman" w:hAnsi="Times New Roman" w:cs="Times New Roman"/>
          <w:sz w:val="24"/>
          <w:szCs w:val="24"/>
        </w:rPr>
        <w:t xml:space="preserve"> (2015 г.)</w:t>
      </w:r>
    </w:p>
    <w:p w:rsidR="0038044B" w:rsidRDefault="0038044B" w:rsidP="004762BC">
      <w:pPr>
        <w:pStyle w:val="a3"/>
        <w:numPr>
          <w:ilvl w:val="0"/>
          <w:numId w:val="18"/>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об учебном кабинете (лаборатории, мастерской)</w:t>
      </w:r>
      <w:r>
        <w:rPr>
          <w:rFonts w:ascii="Times New Roman" w:hAnsi="Times New Roman" w:cs="Times New Roman"/>
          <w:sz w:val="24"/>
          <w:szCs w:val="24"/>
        </w:rPr>
        <w:t xml:space="preserve"> (2016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педагогическом совете</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об общем собрании работников и обучающихся</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совете учреждения</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по организации деятельности попечительского совета</w:t>
      </w:r>
      <w:r>
        <w:rPr>
          <w:rFonts w:ascii="Times New Roman" w:hAnsi="Times New Roman" w:cs="Times New Roman"/>
          <w:sz w:val="24"/>
          <w:szCs w:val="24"/>
        </w:rPr>
        <w:t xml:space="preserve"> (2015 г.)</w:t>
      </w:r>
    </w:p>
    <w:p w:rsidR="00672010" w:rsidRP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создании центра содействия трудоустройству выпускников</w:t>
      </w:r>
      <w:r>
        <w:rPr>
          <w:rFonts w:ascii="Times New Roman" w:hAnsi="Times New Roman" w:cs="Times New Roman"/>
          <w:sz w:val="24"/>
          <w:szCs w:val="24"/>
        </w:rPr>
        <w:t xml:space="preserve"> (2016 г.)</w:t>
      </w:r>
    </w:p>
    <w:p w:rsidR="00672010" w:rsidRDefault="00672010" w:rsidP="004762BC">
      <w:pPr>
        <w:pStyle w:val="a3"/>
        <w:numPr>
          <w:ilvl w:val="0"/>
          <w:numId w:val="18"/>
        </w:numPr>
        <w:spacing w:after="0" w:line="240" w:lineRule="auto"/>
        <w:jc w:val="both"/>
        <w:rPr>
          <w:rFonts w:ascii="Times New Roman" w:hAnsi="Times New Roman" w:cs="Times New Roman"/>
          <w:sz w:val="24"/>
          <w:szCs w:val="24"/>
        </w:rPr>
      </w:pPr>
      <w:r w:rsidRPr="00672010">
        <w:rPr>
          <w:rFonts w:ascii="Times New Roman" w:hAnsi="Times New Roman" w:cs="Times New Roman"/>
          <w:sz w:val="24"/>
          <w:szCs w:val="24"/>
        </w:rPr>
        <w:t>Положение о заочном отделении</w:t>
      </w:r>
      <w:r>
        <w:rPr>
          <w:rFonts w:ascii="Times New Roman" w:hAnsi="Times New Roman" w:cs="Times New Roman"/>
          <w:sz w:val="24"/>
          <w:szCs w:val="24"/>
        </w:rPr>
        <w:t xml:space="preserve"> (2016 г.)</w:t>
      </w:r>
    </w:p>
    <w:p w:rsidR="0038044B" w:rsidRPr="0038044B" w:rsidRDefault="0038044B" w:rsidP="004762BC">
      <w:pPr>
        <w:pStyle w:val="a3"/>
        <w:numPr>
          <w:ilvl w:val="0"/>
          <w:numId w:val="18"/>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об отделе практики</w:t>
      </w:r>
      <w:r>
        <w:rPr>
          <w:rFonts w:ascii="Times New Roman" w:hAnsi="Times New Roman" w:cs="Times New Roman"/>
          <w:sz w:val="24"/>
          <w:szCs w:val="24"/>
        </w:rPr>
        <w:t xml:space="preserve"> (2016 г.)</w:t>
      </w:r>
    </w:p>
    <w:p w:rsidR="0038044B" w:rsidRPr="0038044B" w:rsidRDefault="0038044B" w:rsidP="004762BC">
      <w:pPr>
        <w:pStyle w:val="a3"/>
        <w:numPr>
          <w:ilvl w:val="0"/>
          <w:numId w:val="18"/>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об отделении профессионального обучения и дополнительного профессионального образования</w:t>
      </w:r>
      <w:r>
        <w:rPr>
          <w:rFonts w:ascii="Times New Roman" w:hAnsi="Times New Roman" w:cs="Times New Roman"/>
          <w:sz w:val="24"/>
          <w:szCs w:val="24"/>
        </w:rPr>
        <w:t xml:space="preserve"> (2016 г.)</w:t>
      </w:r>
    </w:p>
    <w:p w:rsidR="0038044B" w:rsidRDefault="0038044B" w:rsidP="004762BC">
      <w:pPr>
        <w:pStyle w:val="a3"/>
        <w:numPr>
          <w:ilvl w:val="0"/>
          <w:numId w:val="18"/>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комиссии по переводам и восстановлениям лиц, обучающихся в колледже</w:t>
      </w:r>
      <w:r>
        <w:rPr>
          <w:rFonts w:ascii="Times New Roman" w:hAnsi="Times New Roman" w:cs="Times New Roman"/>
          <w:sz w:val="24"/>
          <w:szCs w:val="24"/>
        </w:rPr>
        <w:t xml:space="preserve"> (2016 г.)</w:t>
      </w:r>
    </w:p>
    <w:p w:rsidR="0080100C" w:rsidRPr="0080100C" w:rsidRDefault="0080100C" w:rsidP="0080100C">
      <w:pPr>
        <w:pStyle w:val="a3"/>
        <w:numPr>
          <w:ilvl w:val="0"/>
          <w:numId w:val="5"/>
        </w:numPr>
        <w:spacing w:after="0" w:line="240" w:lineRule="auto"/>
        <w:jc w:val="both"/>
        <w:rPr>
          <w:rFonts w:ascii="Times New Roman" w:hAnsi="Times New Roman" w:cs="Times New Roman"/>
          <w:b/>
          <w:i/>
          <w:sz w:val="24"/>
          <w:szCs w:val="24"/>
        </w:rPr>
      </w:pPr>
      <w:r w:rsidRPr="0080100C">
        <w:rPr>
          <w:rFonts w:ascii="Times New Roman" w:hAnsi="Times New Roman" w:cs="Times New Roman"/>
          <w:b/>
          <w:i/>
          <w:sz w:val="24"/>
          <w:szCs w:val="24"/>
        </w:rPr>
        <w:t>Аттестация педагогических работников, повышение профессионального уровня преподавателей регулируется следующими положениями:</w:t>
      </w:r>
    </w:p>
    <w:p w:rsidR="0080100C" w:rsidRPr="0080100C" w:rsidRDefault="0080100C" w:rsidP="004762BC">
      <w:pPr>
        <w:pStyle w:val="a3"/>
        <w:numPr>
          <w:ilvl w:val="0"/>
          <w:numId w:val="19"/>
        </w:numPr>
        <w:spacing w:after="0" w:line="240" w:lineRule="auto"/>
        <w:jc w:val="both"/>
        <w:rPr>
          <w:rFonts w:ascii="Times New Roman" w:hAnsi="Times New Roman" w:cs="Times New Roman"/>
          <w:sz w:val="24"/>
          <w:szCs w:val="24"/>
        </w:rPr>
      </w:pPr>
      <w:r w:rsidRPr="0080100C">
        <w:rPr>
          <w:rFonts w:ascii="Times New Roman" w:hAnsi="Times New Roman" w:cs="Times New Roman"/>
          <w:sz w:val="24"/>
          <w:szCs w:val="24"/>
        </w:rPr>
        <w:t>Положение об аттестационной комиссии</w:t>
      </w:r>
      <w:r>
        <w:rPr>
          <w:rFonts w:ascii="Times New Roman" w:hAnsi="Times New Roman" w:cs="Times New Roman"/>
          <w:sz w:val="24"/>
          <w:szCs w:val="24"/>
        </w:rPr>
        <w:t xml:space="preserve">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80100C" w:rsidRPr="0080100C" w:rsidRDefault="0080100C" w:rsidP="004762BC">
      <w:pPr>
        <w:pStyle w:val="a3"/>
        <w:numPr>
          <w:ilvl w:val="0"/>
          <w:numId w:val="19"/>
        </w:numPr>
        <w:spacing w:after="0" w:line="240" w:lineRule="auto"/>
        <w:jc w:val="both"/>
        <w:rPr>
          <w:rFonts w:ascii="Times New Roman" w:hAnsi="Times New Roman" w:cs="Times New Roman"/>
          <w:sz w:val="24"/>
          <w:szCs w:val="24"/>
        </w:rPr>
      </w:pPr>
      <w:r w:rsidRPr="0080100C">
        <w:rPr>
          <w:rFonts w:ascii="Times New Roman" w:hAnsi="Times New Roman" w:cs="Times New Roman"/>
          <w:sz w:val="24"/>
          <w:szCs w:val="24"/>
        </w:rPr>
        <w:t>Положение о предметной и профессиональной стажировке преподавателей и мастеров производственного обучения</w:t>
      </w:r>
      <w:r>
        <w:rPr>
          <w:rFonts w:ascii="Times New Roman" w:hAnsi="Times New Roman" w:cs="Times New Roman"/>
          <w:sz w:val="24"/>
          <w:szCs w:val="24"/>
        </w:rPr>
        <w:t xml:space="preserve"> (2015 г.)</w:t>
      </w:r>
    </w:p>
    <w:p w:rsidR="0080100C" w:rsidRPr="0080100C" w:rsidRDefault="0080100C" w:rsidP="004762BC">
      <w:pPr>
        <w:pStyle w:val="a3"/>
        <w:numPr>
          <w:ilvl w:val="0"/>
          <w:numId w:val="19"/>
        </w:numPr>
        <w:spacing w:after="0" w:line="240" w:lineRule="auto"/>
        <w:jc w:val="both"/>
        <w:rPr>
          <w:rFonts w:ascii="Times New Roman" w:hAnsi="Times New Roman" w:cs="Times New Roman"/>
          <w:sz w:val="24"/>
          <w:szCs w:val="24"/>
        </w:rPr>
      </w:pPr>
      <w:r w:rsidRPr="0080100C">
        <w:rPr>
          <w:rFonts w:ascii="Times New Roman" w:hAnsi="Times New Roman" w:cs="Times New Roman"/>
          <w:sz w:val="24"/>
          <w:szCs w:val="24"/>
        </w:rPr>
        <w:t>Положение о школе молодого педагога</w:t>
      </w:r>
      <w:r>
        <w:rPr>
          <w:rFonts w:ascii="Times New Roman" w:hAnsi="Times New Roman" w:cs="Times New Roman"/>
          <w:sz w:val="24"/>
          <w:szCs w:val="24"/>
        </w:rPr>
        <w:t xml:space="preserve"> (2015 г.)</w:t>
      </w:r>
    </w:p>
    <w:p w:rsidR="0080100C" w:rsidRPr="00981195" w:rsidRDefault="0080100C" w:rsidP="0080100C">
      <w:pPr>
        <w:pStyle w:val="a3"/>
        <w:numPr>
          <w:ilvl w:val="0"/>
          <w:numId w:val="5"/>
        </w:numPr>
        <w:spacing w:after="0" w:line="240" w:lineRule="auto"/>
        <w:jc w:val="both"/>
        <w:rPr>
          <w:rFonts w:ascii="Times New Roman" w:hAnsi="Times New Roman" w:cs="Times New Roman"/>
          <w:b/>
          <w:i/>
          <w:sz w:val="24"/>
          <w:szCs w:val="24"/>
        </w:rPr>
      </w:pPr>
      <w:r w:rsidRPr="00981195">
        <w:rPr>
          <w:rFonts w:ascii="Times New Roman" w:hAnsi="Times New Roman" w:cs="Times New Roman"/>
          <w:b/>
          <w:i/>
          <w:sz w:val="24"/>
          <w:szCs w:val="24"/>
        </w:rPr>
        <w:t>Оплата труда работников, трудовые отношения, кадровая и архивная деятельность регулируется следующими положениями:</w:t>
      </w:r>
    </w:p>
    <w:p w:rsidR="00981195" w:rsidRDefault="00981195" w:rsidP="004762BC">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оплате труда (201</w:t>
      </w:r>
      <w:r w:rsidR="0038044B">
        <w:rPr>
          <w:rFonts w:ascii="Times New Roman" w:hAnsi="Times New Roman" w:cs="Times New Roman"/>
          <w:sz w:val="24"/>
          <w:szCs w:val="24"/>
        </w:rPr>
        <w:t>6</w:t>
      </w:r>
      <w:r>
        <w:rPr>
          <w:rFonts w:ascii="Times New Roman" w:hAnsi="Times New Roman" w:cs="Times New Roman"/>
          <w:sz w:val="24"/>
          <w:szCs w:val="24"/>
        </w:rPr>
        <w:t xml:space="preserve"> г.)</w:t>
      </w:r>
    </w:p>
    <w:p w:rsidR="00176C91" w:rsidRPr="0080100C" w:rsidRDefault="00176C91" w:rsidP="004762BC">
      <w:pPr>
        <w:pStyle w:val="a3"/>
        <w:numPr>
          <w:ilvl w:val="0"/>
          <w:numId w:val="20"/>
        </w:numPr>
        <w:spacing w:after="0" w:line="240" w:lineRule="auto"/>
        <w:jc w:val="both"/>
        <w:rPr>
          <w:rFonts w:ascii="Times New Roman" w:hAnsi="Times New Roman" w:cs="Times New Roman"/>
          <w:sz w:val="24"/>
          <w:szCs w:val="24"/>
        </w:rPr>
      </w:pPr>
      <w:r w:rsidRPr="0080100C">
        <w:rPr>
          <w:rFonts w:ascii="Times New Roman" w:hAnsi="Times New Roman" w:cs="Times New Roman"/>
          <w:sz w:val="24"/>
          <w:szCs w:val="24"/>
        </w:rPr>
        <w:t>Положение о порядке создания, организации работы, принятия решений комиссии по урегулированию споров между участниками образовательных отношений (2014 г.)</w:t>
      </w:r>
    </w:p>
    <w:p w:rsidR="0038044B" w:rsidRPr="0080100C" w:rsidRDefault="0038044B" w:rsidP="004762BC">
      <w:pPr>
        <w:pStyle w:val="a3"/>
        <w:numPr>
          <w:ilvl w:val="0"/>
          <w:numId w:val="20"/>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порядке планирования и учета педагогической нагрузки</w:t>
      </w:r>
      <w:r>
        <w:rPr>
          <w:rFonts w:ascii="Times New Roman" w:hAnsi="Times New Roman" w:cs="Times New Roman"/>
          <w:sz w:val="24"/>
          <w:szCs w:val="24"/>
        </w:rPr>
        <w:t xml:space="preserve"> (2016 г.)</w:t>
      </w:r>
    </w:p>
    <w:p w:rsidR="00760223" w:rsidRDefault="00760223" w:rsidP="004762BC">
      <w:pPr>
        <w:pStyle w:val="a3"/>
        <w:numPr>
          <w:ilvl w:val="0"/>
          <w:numId w:val="20"/>
        </w:numPr>
        <w:spacing w:after="0" w:line="240" w:lineRule="auto"/>
        <w:jc w:val="both"/>
        <w:rPr>
          <w:rFonts w:ascii="Times New Roman" w:hAnsi="Times New Roman" w:cs="Times New Roman"/>
          <w:sz w:val="24"/>
          <w:szCs w:val="24"/>
        </w:rPr>
      </w:pPr>
      <w:r w:rsidRPr="0080100C">
        <w:rPr>
          <w:rFonts w:ascii="Times New Roman" w:hAnsi="Times New Roman" w:cs="Times New Roman"/>
          <w:sz w:val="24"/>
          <w:szCs w:val="24"/>
        </w:rPr>
        <w:t>Положение о реализации права педагогов на бесплатное пользование образовательными, методическими и научными услугами (2014 г.)</w:t>
      </w:r>
    </w:p>
    <w:p w:rsidR="002B7EAA" w:rsidRDefault="002B7EAA" w:rsidP="004762BC">
      <w:pPr>
        <w:pStyle w:val="a3"/>
        <w:numPr>
          <w:ilvl w:val="0"/>
          <w:numId w:val="20"/>
        </w:numPr>
        <w:spacing w:after="0" w:line="240" w:lineRule="auto"/>
        <w:jc w:val="both"/>
        <w:rPr>
          <w:rFonts w:ascii="Times New Roman" w:hAnsi="Times New Roman" w:cs="Times New Roman"/>
          <w:sz w:val="24"/>
          <w:szCs w:val="24"/>
        </w:rPr>
      </w:pPr>
      <w:r w:rsidRPr="002B7EAA">
        <w:rPr>
          <w:rFonts w:ascii="Times New Roman" w:hAnsi="Times New Roman" w:cs="Times New Roman"/>
          <w:sz w:val="24"/>
          <w:szCs w:val="24"/>
        </w:rPr>
        <w:t>Порядок доступа педагогических работников к информационного-коммуникационным сетям и базам данных и т.д.</w:t>
      </w:r>
      <w:r>
        <w:rPr>
          <w:rFonts w:ascii="Times New Roman" w:hAnsi="Times New Roman" w:cs="Times New Roman"/>
          <w:sz w:val="24"/>
          <w:szCs w:val="24"/>
        </w:rPr>
        <w:t xml:space="preserve"> (2015 г.)</w:t>
      </w:r>
    </w:p>
    <w:p w:rsidR="002B7EAA" w:rsidRDefault="002B7EAA" w:rsidP="004762BC">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Карта коррупционных рисков (2015 г.)</w:t>
      </w:r>
    </w:p>
    <w:p w:rsidR="002B7EAA" w:rsidRDefault="0038044B" w:rsidP="004762BC">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профессиональной этики педагогических работников</w:t>
      </w:r>
      <w:r w:rsidR="002B7EAA">
        <w:rPr>
          <w:rFonts w:ascii="Times New Roman" w:hAnsi="Times New Roman" w:cs="Times New Roman"/>
          <w:sz w:val="24"/>
          <w:szCs w:val="24"/>
        </w:rPr>
        <w:t xml:space="preserve"> (2015 г.)</w:t>
      </w:r>
    </w:p>
    <w:p w:rsidR="002B7EAA" w:rsidRDefault="002B7EAA" w:rsidP="004762BC">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антикоррупционной политике (2015 г.)</w:t>
      </w:r>
    </w:p>
    <w:p w:rsidR="0038044B" w:rsidRDefault="0038044B" w:rsidP="004762BC">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архиве (2016 г.)</w:t>
      </w:r>
    </w:p>
    <w:p w:rsidR="0038044B" w:rsidRPr="0080100C" w:rsidRDefault="0038044B" w:rsidP="004762BC">
      <w:pPr>
        <w:pStyle w:val="a3"/>
        <w:numPr>
          <w:ilvl w:val="0"/>
          <w:numId w:val="20"/>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lastRenderedPageBreak/>
        <w:t>Положение об особенностях режима рабочего времени и времени отдыха педагогических и иных работников</w:t>
      </w:r>
      <w:r>
        <w:rPr>
          <w:rFonts w:ascii="Times New Roman" w:hAnsi="Times New Roman" w:cs="Times New Roman"/>
          <w:sz w:val="24"/>
          <w:szCs w:val="24"/>
        </w:rPr>
        <w:t xml:space="preserve"> (2016 г.)</w:t>
      </w:r>
    </w:p>
    <w:p w:rsidR="0038044B" w:rsidRDefault="0038044B" w:rsidP="0038044B">
      <w:pPr>
        <w:pStyle w:val="a3"/>
        <w:numPr>
          <w:ilvl w:val="0"/>
          <w:numId w:val="5"/>
        </w:numPr>
        <w:spacing w:after="0" w:line="240" w:lineRule="auto"/>
        <w:jc w:val="both"/>
        <w:rPr>
          <w:rFonts w:ascii="Times New Roman" w:hAnsi="Times New Roman" w:cs="Times New Roman"/>
          <w:b/>
          <w:i/>
          <w:sz w:val="24"/>
          <w:szCs w:val="24"/>
        </w:rPr>
      </w:pPr>
      <w:r w:rsidRPr="0038044B">
        <w:rPr>
          <w:rFonts w:ascii="Times New Roman" w:hAnsi="Times New Roman" w:cs="Times New Roman"/>
          <w:b/>
          <w:i/>
          <w:sz w:val="24"/>
          <w:szCs w:val="24"/>
        </w:rPr>
        <w:t>Административно – хозяйственная и финансовая деятельность:</w:t>
      </w:r>
    </w:p>
    <w:p w:rsidR="0038044B" w:rsidRPr="0038044B" w:rsidRDefault="0038044B" w:rsidP="004762BC">
      <w:pPr>
        <w:pStyle w:val="a3"/>
        <w:numPr>
          <w:ilvl w:val="0"/>
          <w:numId w:val="29"/>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Информация об операциях с целевыми субсидиями и бюджетными инвестициями, предоставленными государственному бюджетному учреждению</w:t>
      </w:r>
      <w:r>
        <w:rPr>
          <w:rFonts w:ascii="Times New Roman" w:hAnsi="Times New Roman" w:cs="Times New Roman"/>
          <w:sz w:val="24"/>
          <w:szCs w:val="24"/>
        </w:rPr>
        <w:t>.</w:t>
      </w:r>
    </w:p>
    <w:p w:rsidR="0038044B" w:rsidRPr="0038044B" w:rsidRDefault="0038044B" w:rsidP="0038044B">
      <w:pPr>
        <w:pStyle w:val="a3"/>
        <w:numPr>
          <w:ilvl w:val="0"/>
          <w:numId w:val="5"/>
        </w:numPr>
        <w:spacing w:after="0" w:line="240" w:lineRule="auto"/>
        <w:jc w:val="both"/>
        <w:rPr>
          <w:rFonts w:ascii="Times New Roman" w:hAnsi="Times New Roman" w:cs="Times New Roman"/>
          <w:b/>
          <w:i/>
          <w:sz w:val="24"/>
          <w:szCs w:val="24"/>
        </w:rPr>
      </w:pPr>
      <w:r w:rsidRPr="0038044B">
        <w:rPr>
          <w:rFonts w:ascii="Times New Roman" w:hAnsi="Times New Roman" w:cs="Times New Roman"/>
          <w:b/>
          <w:i/>
          <w:sz w:val="24"/>
          <w:szCs w:val="24"/>
        </w:rPr>
        <w:t>Библиотечное обслуживание:</w:t>
      </w:r>
    </w:p>
    <w:p w:rsidR="0038044B" w:rsidRPr="0038044B" w:rsidRDefault="0038044B" w:rsidP="004762BC">
      <w:pPr>
        <w:pStyle w:val="a3"/>
        <w:numPr>
          <w:ilvl w:val="0"/>
          <w:numId w:val="30"/>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библиотеке</w:t>
      </w:r>
      <w:r>
        <w:rPr>
          <w:rFonts w:ascii="Times New Roman" w:hAnsi="Times New Roman" w:cs="Times New Roman"/>
          <w:sz w:val="24"/>
          <w:szCs w:val="24"/>
        </w:rPr>
        <w:t xml:space="preserve"> (2016 г.)</w:t>
      </w:r>
    </w:p>
    <w:p w:rsidR="0038044B" w:rsidRDefault="0038044B" w:rsidP="004762BC">
      <w:pPr>
        <w:pStyle w:val="a3"/>
        <w:numPr>
          <w:ilvl w:val="0"/>
          <w:numId w:val="30"/>
        </w:numPr>
        <w:spacing w:after="0" w:line="240" w:lineRule="auto"/>
        <w:jc w:val="both"/>
        <w:rPr>
          <w:rFonts w:ascii="Times New Roman" w:hAnsi="Times New Roman" w:cs="Times New Roman"/>
          <w:sz w:val="24"/>
          <w:szCs w:val="24"/>
        </w:rPr>
      </w:pPr>
      <w:r w:rsidRPr="0038044B">
        <w:rPr>
          <w:rFonts w:ascii="Times New Roman" w:hAnsi="Times New Roman" w:cs="Times New Roman"/>
          <w:sz w:val="24"/>
          <w:szCs w:val="24"/>
        </w:rPr>
        <w:t>Положение о платных услугах библиотеки</w:t>
      </w:r>
      <w:r>
        <w:rPr>
          <w:rFonts w:ascii="Times New Roman" w:hAnsi="Times New Roman" w:cs="Times New Roman"/>
          <w:sz w:val="24"/>
          <w:szCs w:val="24"/>
        </w:rPr>
        <w:t xml:space="preserve"> (2016 г.)</w:t>
      </w:r>
    </w:p>
    <w:p w:rsidR="00757B29" w:rsidRPr="00757B29" w:rsidRDefault="00757B29" w:rsidP="00757B29">
      <w:pPr>
        <w:pStyle w:val="a3"/>
        <w:numPr>
          <w:ilvl w:val="0"/>
          <w:numId w:val="5"/>
        </w:numPr>
        <w:spacing w:after="0" w:line="240" w:lineRule="auto"/>
        <w:jc w:val="both"/>
        <w:rPr>
          <w:rFonts w:ascii="Times New Roman" w:hAnsi="Times New Roman" w:cs="Times New Roman"/>
          <w:b/>
          <w:i/>
          <w:sz w:val="24"/>
          <w:szCs w:val="24"/>
        </w:rPr>
      </w:pPr>
      <w:r w:rsidRPr="00757B29">
        <w:rPr>
          <w:rFonts w:ascii="Times New Roman" w:hAnsi="Times New Roman" w:cs="Times New Roman"/>
          <w:b/>
          <w:i/>
          <w:sz w:val="24"/>
          <w:szCs w:val="24"/>
        </w:rPr>
        <w:t>Доступная среда:</w:t>
      </w:r>
    </w:p>
    <w:p w:rsidR="00757B29" w:rsidRPr="00757B29" w:rsidRDefault="00757B29" w:rsidP="004762BC">
      <w:pPr>
        <w:pStyle w:val="a3"/>
        <w:numPr>
          <w:ilvl w:val="0"/>
          <w:numId w:val="31"/>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Приказ об утверждении инструкции о порядке оказания ситуационной помощи инвалидам и другим маломобильным гражданам при посещении объектов и помещений колледжа, назначении сотрудников, ответственных за оказание ситуативной помощи инвалидам и иным маломобильным гражданам</w:t>
      </w:r>
    </w:p>
    <w:p w:rsidR="00757B29" w:rsidRDefault="00757B29" w:rsidP="004762BC">
      <w:pPr>
        <w:pStyle w:val="a3"/>
        <w:numPr>
          <w:ilvl w:val="0"/>
          <w:numId w:val="31"/>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Приказ об утверждении порядка обеспечения условий доступности объектов и услуг для инвалидов в здания и помещения колледжа и оказания инвалидам при этом необходимой помощи</w:t>
      </w:r>
      <w:r>
        <w:rPr>
          <w:rFonts w:ascii="Times New Roman" w:hAnsi="Times New Roman" w:cs="Times New Roman"/>
          <w:sz w:val="24"/>
          <w:szCs w:val="24"/>
        </w:rPr>
        <w:t>.</w:t>
      </w:r>
    </w:p>
    <w:p w:rsidR="00757B29" w:rsidRPr="00757B29" w:rsidRDefault="00757B29" w:rsidP="00757B29">
      <w:pPr>
        <w:pStyle w:val="a3"/>
        <w:numPr>
          <w:ilvl w:val="0"/>
          <w:numId w:val="5"/>
        </w:numPr>
        <w:spacing w:after="0" w:line="240" w:lineRule="auto"/>
        <w:jc w:val="both"/>
        <w:rPr>
          <w:rFonts w:ascii="Times New Roman" w:hAnsi="Times New Roman" w:cs="Times New Roman"/>
          <w:b/>
          <w:i/>
          <w:sz w:val="24"/>
          <w:szCs w:val="24"/>
        </w:rPr>
      </w:pPr>
      <w:r w:rsidRPr="00757B29">
        <w:rPr>
          <w:rFonts w:ascii="Times New Roman" w:hAnsi="Times New Roman" w:cs="Times New Roman"/>
          <w:b/>
          <w:i/>
          <w:sz w:val="24"/>
          <w:szCs w:val="24"/>
        </w:rPr>
        <w:t>Антикоррупционная деятельность:</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Антикоррупционная политика</w:t>
      </w:r>
      <w:r>
        <w:rPr>
          <w:rFonts w:ascii="Times New Roman" w:hAnsi="Times New Roman" w:cs="Times New Roman"/>
          <w:sz w:val="24"/>
          <w:szCs w:val="24"/>
        </w:rPr>
        <w:t>.</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Кодекс этики и служебного поведения работников учреждения</w:t>
      </w:r>
      <w:r>
        <w:rPr>
          <w:rFonts w:ascii="Times New Roman" w:hAnsi="Times New Roman" w:cs="Times New Roman"/>
          <w:sz w:val="24"/>
          <w:szCs w:val="24"/>
        </w:rPr>
        <w:t>.</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Положение о конфликте интересов</w:t>
      </w:r>
      <w:r>
        <w:rPr>
          <w:rFonts w:ascii="Times New Roman" w:hAnsi="Times New Roman" w:cs="Times New Roman"/>
          <w:sz w:val="24"/>
          <w:szCs w:val="24"/>
        </w:rPr>
        <w:t>.</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Положение о выявлении и урегулировании конфликтов интересов педагогических работников</w:t>
      </w:r>
      <w:r>
        <w:rPr>
          <w:rFonts w:ascii="Times New Roman" w:hAnsi="Times New Roman" w:cs="Times New Roman"/>
          <w:sz w:val="24"/>
          <w:szCs w:val="24"/>
        </w:rPr>
        <w:t>.</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Положение о взаимодействии с правоохранительными органами по вопросам предупреждения и противодействия коррупции</w:t>
      </w:r>
      <w:r>
        <w:rPr>
          <w:rFonts w:ascii="Times New Roman" w:hAnsi="Times New Roman" w:cs="Times New Roman"/>
          <w:sz w:val="24"/>
          <w:szCs w:val="24"/>
        </w:rPr>
        <w:t>.</w:t>
      </w:r>
    </w:p>
    <w:p w:rsidR="00757B29" w:rsidRPr="00757B29" w:rsidRDefault="00757B29" w:rsidP="004762BC">
      <w:pPr>
        <w:pStyle w:val="a3"/>
        <w:numPr>
          <w:ilvl w:val="0"/>
          <w:numId w:val="32"/>
        </w:numPr>
        <w:spacing w:after="0" w:line="240" w:lineRule="auto"/>
        <w:jc w:val="both"/>
        <w:rPr>
          <w:rFonts w:ascii="Times New Roman" w:hAnsi="Times New Roman" w:cs="Times New Roman"/>
          <w:sz w:val="24"/>
          <w:szCs w:val="24"/>
        </w:rPr>
      </w:pPr>
      <w:r w:rsidRPr="00757B29">
        <w:rPr>
          <w:rFonts w:ascii="Times New Roman" w:hAnsi="Times New Roman" w:cs="Times New Roman"/>
          <w:sz w:val="24"/>
          <w:szCs w:val="24"/>
        </w:rPr>
        <w:t>Положение об обмене деловыми подарками и знаками делового гостеприимства</w:t>
      </w:r>
      <w:r>
        <w:rPr>
          <w:rFonts w:ascii="Times New Roman" w:hAnsi="Times New Roman" w:cs="Times New Roman"/>
          <w:sz w:val="24"/>
          <w:szCs w:val="24"/>
        </w:rPr>
        <w:t>.</w:t>
      </w:r>
    </w:p>
    <w:p w:rsidR="00B2433A" w:rsidRDefault="00B2433A" w:rsidP="00B243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w:t>
      </w:r>
    </w:p>
    <w:p w:rsidR="00B2433A" w:rsidRDefault="00B2433A" w:rsidP="00F9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Организационно – правовое обеспечение образовательной деятельности осуществляется на основании Конституции РФ, Федерального закона «Об образовании в Российской Федерации», </w:t>
      </w:r>
      <w:r w:rsidR="00F910E3" w:rsidRPr="00F910E3">
        <w:rPr>
          <w:rFonts w:ascii="Times New Roman" w:hAnsi="Times New Roman" w:cs="Times New Roman"/>
          <w:sz w:val="24"/>
          <w:szCs w:val="24"/>
        </w:rPr>
        <w:t>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Минобрнауки России  от  14  июня  2013г.  №</w:t>
      </w:r>
      <w:r w:rsidR="0080100C">
        <w:rPr>
          <w:rFonts w:ascii="Times New Roman" w:hAnsi="Times New Roman" w:cs="Times New Roman"/>
          <w:sz w:val="24"/>
          <w:szCs w:val="24"/>
        </w:rPr>
        <w:t xml:space="preserve"> </w:t>
      </w:r>
      <w:r w:rsidR="00F910E3" w:rsidRPr="00F910E3">
        <w:rPr>
          <w:rFonts w:ascii="Times New Roman" w:hAnsi="Times New Roman" w:cs="Times New Roman"/>
          <w:sz w:val="24"/>
          <w:szCs w:val="24"/>
        </w:rPr>
        <w:t>464</w:t>
      </w:r>
      <w:r w:rsidR="00F910E3">
        <w:rPr>
          <w:rFonts w:ascii="Times New Roman" w:hAnsi="Times New Roman" w:cs="Times New Roman"/>
          <w:sz w:val="24"/>
          <w:szCs w:val="24"/>
        </w:rPr>
        <w:t xml:space="preserve"> (ред. от </w:t>
      </w:r>
      <w:r w:rsidR="00F910E3" w:rsidRPr="00F910E3">
        <w:rPr>
          <w:rFonts w:ascii="Times New Roman" w:hAnsi="Times New Roman" w:cs="Times New Roman"/>
          <w:sz w:val="24"/>
          <w:szCs w:val="24"/>
        </w:rPr>
        <w:t>22 января 2014 г. № 31</w:t>
      </w:r>
      <w:r w:rsidR="00F910E3">
        <w:rPr>
          <w:rFonts w:ascii="Times New Roman" w:hAnsi="Times New Roman" w:cs="Times New Roman"/>
          <w:sz w:val="24"/>
          <w:szCs w:val="24"/>
        </w:rPr>
        <w:t>)</w:t>
      </w:r>
      <w:r w:rsidR="00F910E3" w:rsidRPr="00F910E3">
        <w:rPr>
          <w:rFonts w:ascii="Times New Roman" w:hAnsi="Times New Roman" w:cs="Times New Roman"/>
          <w:sz w:val="24"/>
          <w:szCs w:val="24"/>
        </w:rPr>
        <w:t xml:space="preserve">,  Устава  </w:t>
      </w:r>
      <w:r w:rsidR="006D1F1E">
        <w:rPr>
          <w:rFonts w:ascii="Times New Roman" w:hAnsi="Times New Roman" w:cs="Times New Roman"/>
          <w:sz w:val="24"/>
          <w:szCs w:val="24"/>
        </w:rPr>
        <w:t>колледжа</w:t>
      </w:r>
      <w:r w:rsidR="00F910E3" w:rsidRPr="00F910E3">
        <w:rPr>
          <w:rFonts w:ascii="Times New Roman" w:hAnsi="Times New Roman" w:cs="Times New Roman"/>
          <w:sz w:val="24"/>
          <w:szCs w:val="24"/>
        </w:rPr>
        <w:t>,  собственной  нормативной  и распорядительной документации.</w:t>
      </w:r>
    </w:p>
    <w:p w:rsidR="002B7EAA" w:rsidRDefault="002B7EAA" w:rsidP="00F9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деятельности колледжа осуществляется на сайте учреждения. Содержание сайта соответствует требованиям. Информационная база сайта колледжа обладает высоким уровнем содержания, регулярно обновляется и дополняется.</w:t>
      </w:r>
    </w:p>
    <w:p w:rsidR="00F910E3" w:rsidRPr="001978B7" w:rsidRDefault="00966ACC" w:rsidP="00E90101">
      <w:pPr>
        <w:pStyle w:val="a3"/>
        <w:numPr>
          <w:ilvl w:val="0"/>
          <w:numId w:val="1"/>
        </w:numPr>
        <w:spacing w:after="0" w:line="240" w:lineRule="auto"/>
        <w:jc w:val="center"/>
        <w:outlineLvl w:val="0"/>
        <w:rPr>
          <w:rFonts w:ascii="Times New Roman" w:hAnsi="Times New Roman" w:cs="Times New Roman"/>
          <w:b/>
          <w:sz w:val="24"/>
          <w:szCs w:val="24"/>
        </w:rPr>
      </w:pPr>
      <w:bookmarkStart w:id="2" w:name="_Toc479937277"/>
      <w:r>
        <w:rPr>
          <w:rFonts w:ascii="Times New Roman" w:hAnsi="Times New Roman" w:cs="Times New Roman"/>
          <w:b/>
          <w:sz w:val="24"/>
          <w:szCs w:val="24"/>
        </w:rPr>
        <w:t>Образовательная деятельность. Структура подготовки специалистов</w:t>
      </w:r>
      <w:bookmarkEnd w:id="2"/>
    </w:p>
    <w:p w:rsidR="00F910E3" w:rsidRDefault="00F910E3" w:rsidP="00F910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действующей лицензией в </w:t>
      </w:r>
      <w:r w:rsidR="00144A41">
        <w:rPr>
          <w:rFonts w:ascii="Times New Roman" w:hAnsi="Times New Roman" w:cs="Times New Roman"/>
          <w:sz w:val="24"/>
          <w:szCs w:val="24"/>
        </w:rPr>
        <w:t>колледже</w:t>
      </w:r>
      <w:r w:rsidR="00757B29">
        <w:rPr>
          <w:rFonts w:ascii="Times New Roman" w:hAnsi="Times New Roman" w:cs="Times New Roman"/>
          <w:sz w:val="24"/>
          <w:szCs w:val="24"/>
        </w:rPr>
        <w:t xml:space="preserve"> реализуется следующее количество образовательных программ среднего профессионального образования:</w:t>
      </w:r>
    </w:p>
    <w:p w:rsidR="00F910E3" w:rsidRDefault="00F910E3" w:rsidP="00F910E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одна программа подготовки квалифицированных рабочих, служащих по профессии:</w:t>
      </w:r>
    </w:p>
    <w:p w:rsidR="00F910E3" w:rsidRDefault="00F910E3" w:rsidP="00F910E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05.01.01 Гидрометнаблюдатель;</w:t>
      </w:r>
    </w:p>
    <w:p w:rsidR="00F910E3" w:rsidRDefault="00F910E3" w:rsidP="00F910E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 программы подготовки специалистов среднего звена:</w:t>
      </w:r>
    </w:p>
    <w:p w:rsidR="00F910E3" w:rsidRDefault="00F910E3" w:rsidP="00F910E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21.02.11 Геофизические методы поисков и разведки месторождений полезных ископаемых;</w:t>
      </w:r>
    </w:p>
    <w:p w:rsidR="00F910E3" w:rsidRDefault="00F910E3" w:rsidP="00F910E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21.02.12 Технологи и техника разведки месторождений полезных ископаемых;</w:t>
      </w:r>
    </w:p>
    <w:p w:rsidR="00F910E3" w:rsidRDefault="00F910E3" w:rsidP="00F910E3">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21.02.13 Геологическая съемка, методы и поиски разведки месторождений полезных ископаемых.</w:t>
      </w:r>
    </w:p>
    <w:p w:rsidR="00F910E3" w:rsidRDefault="00757B29" w:rsidP="00F910E3">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четыре</w:t>
      </w:r>
      <w:r w:rsidR="00144A41">
        <w:rPr>
          <w:rFonts w:ascii="Times New Roman" w:hAnsi="Times New Roman" w:cs="Times New Roman"/>
          <w:sz w:val="24"/>
          <w:szCs w:val="24"/>
        </w:rPr>
        <w:t xml:space="preserve"> </w:t>
      </w:r>
      <w:r w:rsidR="00F910E3">
        <w:rPr>
          <w:rFonts w:ascii="Times New Roman" w:hAnsi="Times New Roman" w:cs="Times New Roman"/>
          <w:sz w:val="24"/>
          <w:szCs w:val="24"/>
        </w:rPr>
        <w:t>программы профессиональной подготовки и переподготовки по рабочим профессиям:</w:t>
      </w:r>
    </w:p>
    <w:p w:rsidR="00757B29" w:rsidRDefault="00757B29" w:rsidP="00B80B32">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Гидрометнаблюдатель;</w:t>
      </w:r>
    </w:p>
    <w:p w:rsidR="00F910E3" w:rsidRDefault="00B80B32" w:rsidP="00B80B32">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13590 Машинист буровой установки;</w:t>
      </w:r>
    </w:p>
    <w:p w:rsidR="00B80B32" w:rsidRDefault="00144A41" w:rsidP="00B80B32">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17564 Радиооператор;</w:t>
      </w:r>
    </w:p>
    <w:p w:rsidR="00144A41" w:rsidRDefault="00144A41" w:rsidP="00B80B32">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18897 Стропальщик.</w:t>
      </w:r>
    </w:p>
    <w:p w:rsidR="00B80B32" w:rsidRDefault="00B80B32"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по специальностям, реализуемым в </w:t>
      </w:r>
      <w:r w:rsidR="00144A41">
        <w:rPr>
          <w:rFonts w:ascii="Times New Roman" w:hAnsi="Times New Roman" w:cs="Times New Roman"/>
          <w:sz w:val="24"/>
          <w:szCs w:val="24"/>
        </w:rPr>
        <w:t>колледж</w:t>
      </w:r>
      <w:r>
        <w:rPr>
          <w:rFonts w:ascii="Times New Roman" w:hAnsi="Times New Roman" w:cs="Times New Roman"/>
          <w:sz w:val="24"/>
          <w:szCs w:val="24"/>
        </w:rPr>
        <w:t xml:space="preserve">е, ведется на базе основного общего, среднего общего, начального профессионального образования по очной </w:t>
      </w:r>
      <w:r w:rsidR="00757B29">
        <w:rPr>
          <w:rFonts w:ascii="Times New Roman" w:hAnsi="Times New Roman" w:cs="Times New Roman"/>
          <w:sz w:val="24"/>
          <w:szCs w:val="24"/>
        </w:rPr>
        <w:t xml:space="preserve"> и заочной </w:t>
      </w:r>
      <w:r>
        <w:rPr>
          <w:rFonts w:ascii="Times New Roman" w:hAnsi="Times New Roman" w:cs="Times New Roman"/>
          <w:sz w:val="24"/>
          <w:szCs w:val="24"/>
        </w:rPr>
        <w:t>форме обучения.</w:t>
      </w:r>
    </w:p>
    <w:p w:rsidR="00757B29" w:rsidRDefault="002606EF"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численность студентов, обучающихся по образовательным программам подготовки квалифицированных рабочих, служащих, очной формы обучения, а именно по профессии 05.01.01 Гидрометнаблюдатель, составляет 51 человек. </w:t>
      </w:r>
    </w:p>
    <w:p w:rsidR="002606EF" w:rsidRDefault="002606EF"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численность студентов, обучающихся по образовательным программам подготовки специалистов среднего звена, по очной форме обучения, за счет бюджетных ассигнований бюджета Новосибирской области составляет 317 человек, за счет средств физических и (или) юридических лиц – 45 человек. </w:t>
      </w:r>
    </w:p>
    <w:p w:rsidR="00144A41" w:rsidRDefault="00B80B32" w:rsidP="00260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заочной  форме обучения </w:t>
      </w:r>
      <w:r w:rsidR="002606EF">
        <w:rPr>
          <w:rFonts w:ascii="Times New Roman" w:hAnsi="Times New Roman" w:cs="Times New Roman"/>
          <w:sz w:val="24"/>
          <w:szCs w:val="24"/>
        </w:rPr>
        <w:t xml:space="preserve">по образовательным программам специалистов среднего звена за счет средств физических и (или) юридических лиц составляет 19 человек. </w:t>
      </w:r>
    </w:p>
    <w:p w:rsidR="00EE67FA" w:rsidRDefault="00144A41"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Прием  201</w:t>
      </w:r>
      <w:r w:rsidR="002606EF">
        <w:rPr>
          <w:rFonts w:ascii="Times New Roman" w:hAnsi="Times New Roman" w:cs="Times New Roman"/>
          <w:sz w:val="24"/>
          <w:szCs w:val="24"/>
        </w:rPr>
        <w:t xml:space="preserve">6 </w:t>
      </w:r>
      <w:r w:rsidR="00B80B32">
        <w:rPr>
          <w:rFonts w:ascii="Times New Roman" w:hAnsi="Times New Roman" w:cs="Times New Roman"/>
          <w:sz w:val="24"/>
          <w:szCs w:val="24"/>
        </w:rPr>
        <w:t xml:space="preserve"> года составил </w:t>
      </w:r>
      <w:r>
        <w:rPr>
          <w:rFonts w:ascii="Times New Roman" w:hAnsi="Times New Roman" w:cs="Times New Roman"/>
          <w:sz w:val="24"/>
          <w:szCs w:val="24"/>
        </w:rPr>
        <w:t>150</w:t>
      </w:r>
      <w:r w:rsidR="00B80B32">
        <w:rPr>
          <w:rFonts w:ascii="Times New Roman" w:hAnsi="Times New Roman" w:cs="Times New Roman"/>
          <w:sz w:val="24"/>
          <w:szCs w:val="24"/>
        </w:rPr>
        <w:t xml:space="preserve"> человек</w:t>
      </w:r>
      <w:r>
        <w:rPr>
          <w:rFonts w:ascii="Times New Roman" w:hAnsi="Times New Roman" w:cs="Times New Roman"/>
          <w:sz w:val="24"/>
          <w:szCs w:val="24"/>
        </w:rPr>
        <w:t>, что превысило контрольные цифры приема</w:t>
      </w:r>
      <w:r w:rsidR="00EE67FA">
        <w:rPr>
          <w:rFonts w:ascii="Times New Roman" w:hAnsi="Times New Roman" w:cs="Times New Roman"/>
          <w:sz w:val="24"/>
          <w:szCs w:val="24"/>
        </w:rPr>
        <w:t xml:space="preserve"> на 30 %</w:t>
      </w:r>
      <w:r w:rsidR="00B80B32">
        <w:rPr>
          <w:rFonts w:ascii="Times New Roman" w:hAnsi="Times New Roman" w:cs="Times New Roman"/>
          <w:sz w:val="24"/>
          <w:szCs w:val="24"/>
        </w:rPr>
        <w:t xml:space="preserve">. </w:t>
      </w:r>
      <w:r w:rsidR="00EE67FA">
        <w:rPr>
          <w:rFonts w:ascii="Times New Roman" w:hAnsi="Times New Roman" w:cs="Times New Roman"/>
          <w:sz w:val="24"/>
          <w:szCs w:val="24"/>
        </w:rPr>
        <w:t>В 201</w:t>
      </w:r>
      <w:r w:rsidR="00C748C6">
        <w:rPr>
          <w:rFonts w:ascii="Times New Roman" w:hAnsi="Times New Roman" w:cs="Times New Roman"/>
          <w:sz w:val="24"/>
          <w:szCs w:val="24"/>
        </w:rPr>
        <w:t>6</w:t>
      </w:r>
      <w:r w:rsidR="00EE67FA">
        <w:rPr>
          <w:rFonts w:ascii="Times New Roman" w:hAnsi="Times New Roman" w:cs="Times New Roman"/>
          <w:sz w:val="24"/>
          <w:szCs w:val="24"/>
        </w:rPr>
        <w:t xml:space="preserve"> году </w:t>
      </w:r>
      <w:r w:rsidR="00C748C6">
        <w:rPr>
          <w:rFonts w:ascii="Times New Roman" w:hAnsi="Times New Roman" w:cs="Times New Roman"/>
          <w:sz w:val="24"/>
          <w:szCs w:val="24"/>
        </w:rPr>
        <w:t xml:space="preserve">продолжился набор на обучение на </w:t>
      </w:r>
      <w:r w:rsidR="00EE67FA">
        <w:rPr>
          <w:rFonts w:ascii="Times New Roman" w:hAnsi="Times New Roman" w:cs="Times New Roman"/>
          <w:sz w:val="24"/>
          <w:szCs w:val="24"/>
        </w:rPr>
        <w:t xml:space="preserve"> очно</w:t>
      </w:r>
      <w:r w:rsidR="00C748C6">
        <w:rPr>
          <w:rFonts w:ascii="Times New Roman" w:hAnsi="Times New Roman" w:cs="Times New Roman"/>
          <w:sz w:val="24"/>
          <w:szCs w:val="24"/>
        </w:rPr>
        <w:t>е</w:t>
      </w:r>
      <w:r w:rsidR="00EE67FA">
        <w:rPr>
          <w:rFonts w:ascii="Times New Roman" w:hAnsi="Times New Roman" w:cs="Times New Roman"/>
          <w:sz w:val="24"/>
          <w:szCs w:val="24"/>
        </w:rPr>
        <w:t xml:space="preserve"> отделени</w:t>
      </w:r>
      <w:r w:rsidR="00C748C6">
        <w:rPr>
          <w:rFonts w:ascii="Times New Roman" w:hAnsi="Times New Roman" w:cs="Times New Roman"/>
          <w:sz w:val="24"/>
          <w:szCs w:val="24"/>
        </w:rPr>
        <w:t xml:space="preserve">е по специальности 21.02.13 </w:t>
      </w:r>
      <w:r w:rsidR="00EE67FA">
        <w:rPr>
          <w:rFonts w:ascii="Times New Roman" w:hAnsi="Times New Roman" w:cs="Times New Roman"/>
          <w:sz w:val="24"/>
          <w:szCs w:val="24"/>
        </w:rPr>
        <w:t xml:space="preserve">Геологическая съемка, поиски и разведка месторождений полезных </w:t>
      </w:r>
      <w:r w:rsidR="00C748C6">
        <w:rPr>
          <w:rFonts w:ascii="Times New Roman" w:hAnsi="Times New Roman" w:cs="Times New Roman"/>
          <w:sz w:val="24"/>
          <w:szCs w:val="24"/>
        </w:rPr>
        <w:t>ископаемых</w:t>
      </w:r>
      <w:r w:rsidR="00EE67FA">
        <w:rPr>
          <w:rFonts w:ascii="Times New Roman" w:hAnsi="Times New Roman" w:cs="Times New Roman"/>
          <w:sz w:val="24"/>
          <w:szCs w:val="24"/>
        </w:rPr>
        <w:t xml:space="preserve">, обучающаяся на базе основного общего образования за счет средств физических и (или) юридических лиц. </w:t>
      </w:r>
    </w:p>
    <w:p w:rsidR="00C748C6" w:rsidRDefault="00C748C6"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рейтинге среди образовательных учреждение по показателю «Конкурс по приему в образовательное учреждение» колледж занимает 19 место (1,66 чел/место). В рейтинге по приему на профессию колледж занимает 5 место с показателем 1,20 чел/место. В рейтинге профессий, профессия «Гидрометнаблюдатель» заняла 24 место из 48. В приеме на специальность на базе основного общего образования, колледж занимает 17 место (2,12 чел/место); по приему на базе среднего общего образования колледж занимает 15 место с конкурсом 1,68 чел/место. </w:t>
      </w:r>
      <w:r w:rsidR="00966ACC">
        <w:rPr>
          <w:rFonts w:ascii="Times New Roman" w:hAnsi="Times New Roman" w:cs="Times New Roman"/>
          <w:sz w:val="24"/>
          <w:szCs w:val="24"/>
        </w:rPr>
        <w:t xml:space="preserve">В рейтинге специальностей, специальность 21.02.11 Геофизические методы поисков и разведки месторождений полезных ископаемых занимает 43 место из 80. Специальность 21.02.12 Технология и техника разведки месторождений полезных ископаемых занимает 44 место. Специальность 21.02.13 Геологическая съемка, поиски и разведка месторождения полезной ископаемых занимает 22 место.  По итогам приемной кампании колледж вошел в рейтинг 9 образовательных учреждений с наивысшим средним баллом аттестата (4,08) и занял 7 место. Специальности 21.02.11 и 21.02.13, отмечены как специальности, на которые поступали абитуриенты со средним баллом аттестата более 4,0. </w:t>
      </w:r>
    </w:p>
    <w:p w:rsidR="00B80B32" w:rsidRDefault="00B80B32"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Контингент студентов</w:t>
      </w:r>
      <w:r w:rsidR="00EE67FA">
        <w:rPr>
          <w:rFonts w:ascii="Times New Roman" w:hAnsi="Times New Roman" w:cs="Times New Roman"/>
          <w:sz w:val="24"/>
          <w:szCs w:val="24"/>
        </w:rPr>
        <w:t xml:space="preserve"> по состоянию на 01.04.201</w:t>
      </w:r>
      <w:r w:rsidR="00966ACC">
        <w:rPr>
          <w:rFonts w:ascii="Times New Roman" w:hAnsi="Times New Roman" w:cs="Times New Roman"/>
          <w:sz w:val="24"/>
          <w:szCs w:val="24"/>
        </w:rPr>
        <w:t>7</w:t>
      </w:r>
      <w:r>
        <w:rPr>
          <w:rFonts w:ascii="Times New Roman" w:hAnsi="Times New Roman" w:cs="Times New Roman"/>
          <w:sz w:val="24"/>
          <w:szCs w:val="24"/>
        </w:rPr>
        <w:t xml:space="preserve"> года составил </w:t>
      </w:r>
      <w:r w:rsidR="00966ACC">
        <w:rPr>
          <w:rFonts w:ascii="Times New Roman" w:hAnsi="Times New Roman" w:cs="Times New Roman"/>
          <w:sz w:val="24"/>
          <w:szCs w:val="24"/>
        </w:rPr>
        <w:t>381</w:t>
      </w:r>
      <w:r w:rsidR="00801181">
        <w:rPr>
          <w:rFonts w:ascii="Times New Roman" w:hAnsi="Times New Roman" w:cs="Times New Roman"/>
          <w:sz w:val="24"/>
          <w:szCs w:val="24"/>
        </w:rPr>
        <w:t xml:space="preserve"> </w:t>
      </w:r>
      <w:r>
        <w:rPr>
          <w:rFonts w:ascii="Times New Roman" w:hAnsi="Times New Roman" w:cs="Times New Roman"/>
          <w:sz w:val="24"/>
          <w:szCs w:val="24"/>
        </w:rPr>
        <w:t>человек</w:t>
      </w:r>
      <w:r w:rsidR="00EE67FA">
        <w:rPr>
          <w:rFonts w:ascii="Times New Roman" w:hAnsi="Times New Roman" w:cs="Times New Roman"/>
          <w:sz w:val="24"/>
          <w:szCs w:val="24"/>
        </w:rPr>
        <w:t>, что</w:t>
      </w:r>
      <w:r>
        <w:rPr>
          <w:rFonts w:ascii="Times New Roman" w:hAnsi="Times New Roman" w:cs="Times New Roman"/>
          <w:sz w:val="24"/>
          <w:szCs w:val="24"/>
        </w:rPr>
        <w:t xml:space="preserve">, в том числе </w:t>
      </w:r>
      <w:r w:rsidR="00966ACC">
        <w:rPr>
          <w:rFonts w:ascii="Times New Roman" w:hAnsi="Times New Roman" w:cs="Times New Roman"/>
          <w:sz w:val="24"/>
          <w:szCs w:val="24"/>
        </w:rPr>
        <w:t>51</w:t>
      </w:r>
      <w:r w:rsidR="00801181">
        <w:rPr>
          <w:rFonts w:ascii="Times New Roman" w:hAnsi="Times New Roman" w:cs="Times New Roman"/>
          <w:sz w:val="24"/>
          <w:szCs w:val="24"/>
        </w:rPr>
        <w:t xml:space="preserve"> ч</w:t>
      </w:r>
      <w:r>
        <w:rPr>
          <w:rFonts w:ascii="Times New Roman" w:hAnsi="Times New Roman" w:cs="Times New Roman"/>
          <w:sz w:val="24"/>
          <w:szCs w:val="24"/>
        </w:rPr>
        <w:t>еловек обучается по программе подготовки квалифицированных рабочих, служащих</w:t>
      </w:r>
      <w:r w:rsidR="00EE67FA">
        <w:rPr>
          <w:rFonts w:ascii="Times New Roman" w:hAnsi="Times New Roman" w:cs="Times New Roman"/>
          <w:sz w:val="24"/>
          <w:szCs w:val="24"/>
        </w:rPr>
        <w:t xml:space="preserve">, </w:t>
      </w:r>
      <w:r>
        <w:rPr>
          <w:rFonts w:ascii="Times New Roman" w:hAnsi="Times New Roman" w:cs="Times New Roman"/>
          <w:sz w:val="24"/>
          <w:szCs w:val="24"/>
        </w:rPr>
        <w:t xml:space="preserve"> </w:t>
      </w:r>
      <w:r w:rsidR="00966ACC">
        <w:rPr>
          <w:rFonts w:ascii="Times New Roman" w:hAnsi="Times New Roman" w:cs="Times New Roman"/>
          <w:sz w:val="24"/>
          <w:szCs w:val="24"/>
        </w:rPr>
        <w:t>317</w:t>
      </w:r>
      <w:r w:rsidR="00801181">
        <w:rPr>
          <w:rFonts w:ascii="Times New Roman" w:hAnsi="Times New Roman" w:cs="Times New Roman"/>
          <w:sz w:val="24"/>
          <w:szCs w:val="24"/>
        </w:rPr>
        <w:t xml:space="preserve"> </w:t>
      </w:r>
      <w:r>
        <w:rPr>
          <w:rFonts w:ascii="Times New Roman" w:hAnsi="Times New Roman" w:cs="Times New Roman"/>
          <w:sz w:val="24"/>
          <w:szCs w:val="24"/>
        </w:rPr>
        <w:t>человек обучается по программе подготовки специалистов среднего звена</w:t>
      </w:r>
      <w:r w:rsidR="00EE67FA">
        <w:rPr>
          <w:rFonts w:ascii="Times New Roman" w:hAnsi="Times New Roman" w:cs="Times New Roman"/>
          <w:sz w:val="24"/>
          <w:szCs w:val="24"/>
        </w:rPr>
        <w:t xml:space="preserve"> за бюджетных ассигнований и </w:t>
      </w:r>
      <w:r w:rsidR="00966ACC">
        <w:rPr>
          <w:rFonts w:ascii="Times New Roman" w:hAnsi="Times New Roman" w:cs="Times New Roman"/>
          <w:sz w:val="24"/>
          <w:szCs w:val="24"/>
        </w:rPr>
        <w:t>64</w:t>
      </w:r>
      <w:r w:rsidR="00EE67FA">
        <w:rPr>
          <w:rFonts w:ascii="Times New Roman" w:hAnsi="Times New Roman" w:cs="Times New Roman"/>
          <w:sz w:val="24"/>
          <w:szCs w:val="24"/>
        </w:rPr>
        <w:t xml:space="preserve"> человек</w:t>
      </w:r>
      <w:r w:rsidR="00966ACC">
        <w:rPr>
          <w:rFonts w:ascii="Times New Roman" w:hAnsi="Times New Roman" w:cs="Times New Roman"/>
          <w:sz w:val="24"/>
          <w:szCs w:val="24"/>
        </w:rPr>
        <w:t>а</w:t>
      </w:r>
      <w:r w:rsidR="00EE67FA">
        <w:rPr>
          <w:rFonts w:ascii="Times New Roman" w:hAnsi="Times New Roman" w:cs="Times New Roman"/>
          <w:sz w:val="24"/>
          <w:szCs w:val="24"/>
        </w:rPr>
        <w:t xml:space="preserve"> обучается за счет средств физических и (или) юридических лиц</w:t>
      </w:r>
      <w:r w:rsidR="00966ACC">
        <w:rPr>
          <w:rFonts w:ascii="Times New Roman" w:hAnsi="Times New Roman" w:cs="Times New Roman"/>
          <w:sz w:val="24"/>
          <w:szCs w:val="24"/>
        </w:rPr>
        <w:t>, в том числе 19 человек обучается на заочном отделении.</w:t>
      </w:r>
    </w:p>
    <w:p w:rsidR="00B80B32" w:rsidRDefault="00B80B32" w:rsidP="00B80B32">
      <w:pPr>
        <w:spacing w:after="0" w:line="240" w:lineRule="auto"/>
        <w:ind w:firstLine="709"/>
        <w:jc w:val="both"/>
        <w:rPr>
          <w:rFonts w:ascii="Times New Roman" w:hAnsi="Times New Roman" w:cs="Times New Roman"/>
          <w:sz w:val="24"/>
          <w:szCs w:val="24"/>
        </w:rPr>
      </w:pPr>
      <w:r w:rsidRPr="003D595A">
        <w:rPr>
          <w:rFonts w:ascii="Times New Roman" w:hAnsi="Times New Roman" w:cs="Times New Roman"/>
          <w:sz w:val="24"/>
          <w:szCs w:val="24"/>
        </w:rPr>
        <w:t>Выпуск</w:t>
      </w:r>
      <w:r>
        <w:rPr>
          <w:rFonts w:ascii="Times New Roman" w:hAnsi="Times New Roman" w:cs="Times New Roman"/>
          <w:sz w:val="24"/>
          <w:szCs w:val="24"/>
        </w:rPr>
        <w:t xml:space="preserve"> специалистов в 201</w:t>
      </w:r>
      <w:r w:rsidR="00966ACC">
        <w:rPr>
          <w:rFonts w:ascii="Times New Roman" w:hAnsi="Times New Roman" w:cs="Times New Roman"/>
          <w:sz w:val="24"/>
          <w:szCs w:val="24"/>
        </w:rPr>
        <w:t>6</w:t>
      </w:r>
      <w:r>
        <w:rPr>
          <w:rFonts w:ascii="Times New Roman" w:hAnsi="Times New Roman" w:cs="Times New Roman"/>
          <w:sz w:val="24"/>
          <w:szCs w:val="24"/>
        </w:rPr>
        <w:t xml:space="preserve"> году составил</w:t>
      </w:r>
      <w:r w:rsidR="00801181">
        <w:rPr>
          <w:rFonts w:ascii="Times New Roman" w:hAnsi="Times New Roman" w:cs="Times New Roman"/>
          <w:sz w:val="24"/>
          <w:szCs w:val="24"/>
        </w:rPr>
        <w:t xml:space="preserve"> </w:t>
      </w:r>
      <w:r w:rsidR="00966ACC">
        <w:rPr>
          <w:rFonts w:ascii="Times New Roman" w:hAnsi="Times New Roman" w:cs="Times New Roman"/>
          <w:sz w:val="24"/>
          <w:szCs w:val="24"/>
        </w:rPr>
        <w:t>80</w:t>
      </w:r>
      <w:r w:rsidR="003D595A">
        <w:rPr>
          <w:rFonts w:ascii="Times New Roman" w:hAnsi="Times New Roman" w:cs="Times New Roman"/>
          <w:sz w:val="24"/>
          <w:szCs w:val="24"/>
        </w:rPr>
        <w:t xml:space="preserve"> </w:t>
      </w:r>
      <w:r w:rsidR="00C575F4">
        <w:rPr>
          <w:rFonts w:ascii="Times New Roman" w:hAnsi="Times New Roman" w:cs="Times New Roman"/>
          <w:sz w:val="24"/>
          <w:szCs w:val="24"/>
        </w:rPr>
        <w:t xml:space="preserve">человек, в </w:t>
      </w:r>
      <w:proofErr w:type="spellStart"/>
      <w:r w:rsidR="00C575F4">
        <w:rPr>
          <w:rFonts w:ascii="Times New Roman" w:hAnsi="Times New Roman" w:cs="Times New Roman"/>
          <w:sz w:val="24"/>
          <w:szCs w:val="24"/>
        </w:rPr>
        <w:t>т.ч</w:t>
      </w:r>
      <w:proofErr w:type="spellEnd"/>
      <w:r w:rsidR="00C575F4">
        <w:rPr>
          <w:rFonts w:ascii="Times New Roman" w:hAnsi="Times New Roman" w:cs="Times New Roman"/>
          <w:sz w:val="24"/>
          <w:szCs w:val="24"/>
        </w:rPr>
        <w:t xml:space="preserve">. </w:t>
      </w:r>
      <w:r w:rsidR="00966ACC">
        <w:rPr>
          <w:rFonts w:ascii="Times New Roman" w:hAnsi="Times New Roman" w:cs="Times New Roman"/>
          <w:sz w:val="24"/>
          <w:szCs w:val="24"/>
        </w:rPr>
        <w:t>4</w:t>
      </w:r>
      <w:r w:rsidR="00432A52">
        <w:rPr>
          <w:rFonts w:ascii="Times New Roman" w:hAnsi="Times New Roman" w:cs="Times New Roman"/>
          <w:sz w:val="24"/>
          <w:szCs w:val="24"/>
        </w:rPr>
        <w:t>3</w:t>
      </w:r>
      <w:r w:rsidR="003D595A">
        <w:rPr>
          <w:rFonts w:ascii="Times New Roman" w:hAnsi="Times New Roman" w:cs="Times New Roman"/>
          <w:sz w:val="24"/>
          <w:szCs w:val="24"/>
        </w:rPr>
        <w:t xml:space="preserve"> </w:t>
      </w:r>
      <w:r w:rsidR="00C575F4">
        <w:rPr>
          <w:rFonts w:ascii="Times New Roman" w:hAnsi="Times New Roman" w:cs="Times New Roman"/>
          <w:sz w:val="24"/>
          <w:szCs w:val="24"/>
        </w:rPr>
        <w:t>человек</w:t>
      </w:r>
      <w:r w:rsidR="00432A52">
        <w:rPr>
          <w:rFonts w:ascii="Times New Roman" w:hAnsi="Times New Roman" w:cs="Times New Roman"/>
          <w:sz w:val="24"/>
          <w:szCs w:val="24"/>
        </w:rPr>
        <w:t>а</w:t>
      </w:r>
      <w:r w:rsidR="00C575F4">
        <w:rPr>
          <w:rFonts w:ascii="Times New Roman" w:hAnsi="Times New Roman" w:cs="Times New Roman"/>
          <w:sz w:val="24"/>
          <w:szCs w:val="24"/>
        </w:rPr>
        <w:t>, завершивших обучение по программе подготовки квалифицированных рабочих, служащих.</w:t>
      </w:r>
    </w:p>
    <w:p w:rsidR="00966ACC" w:rsidRDefault="003B6C20" w:rsidP="00B80B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Численность выпускников, прошедших государственную итоговую аттестацию и получивших оценки «хорошо» и отлично» составляет 64 человека. Удельный вес в общей численности выпускников составляет 80 %.</w:t>
      </w:r>
    </w:p>
    <w:p w:rsidR="00322291" w:rsidRDefault="00322291">
      <w:pPr>
        <w:rPr>
          <w:rFonts w:ascii="Times New Roman" w:hAnsi="Times New Roman" w:cs="Times New Roman"/>
          <w:b/>
          <w:sz w:val="24"/>
          <w:szCs w:val="24"/>
        </w:rPr>
      </w:pPr>
      <w:r>
        <w:rPr>
          <w:rFonts w:ascii="Times New Roman" w:hAnsi="Times New Roman" w:cs="Times New Roman"/>
          <w:b/>
          <w:sz w:val="24"/>
          <w:szCs w:val="24"/>
        </w:rPr>
        <w:br w:type="page"/>
      </w:r>
    </w:p>
    <w:p w:rsidR="00D74C1D" w:rsidRPr="00740780" w:rsidRDefault="00C575F4" w:rsidP="004762BC">
      <w:pPr>
        <w:pStyle w:val="a3"/>
        <w:numPr>
          <w:ilvl w:val="0"/>
          <w:numId w:val="7"/>
        </w:numPr>
        <w:spacing w:after="0" w:line="240" w:lineRule="auto"/>
        <w:jc w:val="center"/>
        <w:outlineLvl w:val="0"/>
        <w:rPr>
          <w:rFonts w:ascii="Times New Roman" w:hAnsi="Times New Roman" w:cs="Times New Roman"/>
          <w:b/>
          <w:sz w:val="24"/>
          <w:szCs w:val="24"/>
        </w:rPr>
      </w:pPr>
      <w:bookmarkStart w:id="3" w:name="_Toc479937278"/>
      <w:r w:rsidRPr="00740780">
        <w:rPr>
          <w:rFonts w:ascii="Times New Roman" w:hAnsi="Times New Roman" w:cs="Times New Roman"/>
          <w:b/>
          <w:sz w:val="24"/>
          <w:szCs w:val="24"/>
        </w:rPr>
        <w:lastRenderedPageBreak/>
        <w:t>Содержание подготовки специалистов, рабочих</w:t>
      </w:r>
      <w:bookmarkEnd w:id="3"/>
    </w:p>
    <w:p w:rsidR="00443469" w:rsidRPr="00322291" w:rsidRDefault="00C575F4" w:rsidP="004762BC">
      <w:pPr>
        <w:pStyle w:val="a3"/>
        <w:numPr>
          <w:ilvl w:val="1"/>
          <w:numId w:val="7"/>
        </w:numPr>
        <w:spacing w:after="0" w:line="240" w:lineRule="auto"/>
        <w:ind w:left="357" w:hanging="357"/>
        <w:jc w:val="center"/>
        <w:outlineLvl w:val="1"/>
        <w:rPr>
          <w:rFonts w:ascii="Times New Roman" w:hAnsi="Times New Roman" w:cs="Times New Roman"/>
          <w:b/>
          <w:sz w:val="24"/>
          <w:szCs w:val="24"/>
        </w:rPr>
      </w:pPr>
      <w:bookmarkStart w:id="4" w:name="_Toc479937279"/>
      <w:r w:rsidRPr="00322291">
        <w:rPr>
          <w:rFonts w:ascii="Times New Roman" w:hAnsi="Times New Roman" w:cs="Times New Roman"/>
          <w:b/>
          <w:sz w:val="24"/>
          <w:szCs w:val="24"/>
        </w:rPr>
        <w:t>Анализ учебных планов и рабочих учебных программ</w:t>
      </w:r>
      <w:bookmarkEnd w:id="4"/>
    </w:p>
    <w:p w:rsidR="00443469" w:rsidRDefault="00420065" w:rsidP="00443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Колледж</w:t>
      </w:r>
      <w:r w:rsidR="00443469">
        <w:rPr>
          <w:rFonts w:ascii="Times New Roman" w:hAnsi="Times New Roman" w:cs="Times New Roman"/>
          <w:sz w:val="24"/>
          <w:szCs w:val="24"/>
        </w:rPr>
        <w:t xml:space="preserve"> имеет комплект Федеральных государственных образовательных стандартов всех специальностей и профессии, по которым ведется обучение. Образовательные стандарты по специальностям и профессии имеются у заместителя директора по учебно – производственной работе, в методическом кабинете, в учебной части, в цикловых комиссиях, в библиотеке, на официальном сайте </w:t>
      </w:r>
      <w:r w:rsidR="00432A52">
        <w:rPr>
          <w:rFonts w:ascii="Times New Roman" w:hAnsi="Times New Roman" w:cs="Times New Roman"/>
          <w:sz w:val="24"/>
          <w:szCs w:val="24"/>
        </w:rPr>
        <w:t>колледжа</w:t>
      </w:r>
      <w:r w:rsidR="00443469">
        <w:rPr>
          <w:rFonts w:ascii="Times New Roman" w:hAnsi="Times New Roman" w:cs="Times New Roman"/>
          <w:sz w:val="24"/>
          <w:szCs w:val="24"/>
        </w:rPr>
        <w:t xml:space="preserve"> и являются доступными для преподавателей и студентов.</w:t>
      </w:r>
    </w:p>
    <w:p w:rsidR="003D595A" w:rsidRDefault="00E347E8" w:rsidP="00443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программ среднего профессионального образования (подготовки специалистов среднего звена, подготовки квалифицированных рабочих, служащих)</w:t>
      </w:r>
      <w:r w:rsidR="00420065">
        <w:rPr>
          <w:rFonts w:ascii="Times New Roman" w:hAnsi="Times New Roman" w:cs="Times New Roman"/>
          <w:sz w:val="24"/>
          <w:szCs w:val="24"/>
        </w:rPr>
        <w:t xml:space="preserve"> по новым Федеральным государственным образовательным стандартам разработаны Паспорта основных профессион</w:t>
      </w:r>
      <w:r w:rsidR="00432A52">
        <w:rPr>
          <w:rFonts w:ascii="Times New Roman" w:hAnsi="Times New Roman" w:cs="Times New Roman"/>
          <w:sz w:val="24"/>
          <w:szCs w:val="24"/>
        </w:rPr>
        <w:t>альных образовательных программ. В 201</w:t>
      </w:r>
      <w:r w:rsidR="00322291">
        <w:rPr>
          <w:rFonts w:ascii="Times New Roman" w:hAnsi="Times New Roman" w:cs="Times New Roman"/>
          <w:sz w:val="24"/>
          <w:szCs w:val="24"/>
        </w:rPr>
        <w:t>6</w:t>
      </w:r>
      <w:r w:rsidR="00432A52">
        <w:rPr>
          <w:rFonts w:ascii="Times New Roman" w:hAnsi="Times New Roman" w:cs="Times New Roman"/>
          <w:sz w:val="24"/>
          <w:szCs w:val="24"/>
        </w:rPr>
        <w:t xml:space="preserve"> году </w:t>
      </w:r>
      <w:r w:rsidR="00322291">
        <w:rPr>
          <w:rFonts w:ascii="Times New Roman" w:hAnsi="Times New Roman" w:cs="Times New Roman"/>
          <w:sz w:val="24"/>
          <w:szCs w:val="24"/>
        </w:rPr>
        <w:t xml:space="preserve">продолжилась </w:t>
      </w:r>
      <w:r w:rsidR="00432A52">
        <w:rPr>
          <w:rFonts w:ascii="Times New Roman" w:hAnsi="Times New Roman" w:cs="Times New Roman"/>
          <w:sz w:val="24"/>
          <w:szCs w:val="24"/>
        </w:rPr>
        <w:t xml:space="preserve"> корректировка</w:t>
      </w:r>
      <w:r w:rsidR="00420065">
        <w:rPr>
          <w:rFonts w:ascii="Times New Roman" w:hAnsi="Times New Roman" w:cs="Times New Roman"/>
          <w:sz w:val="24"/>
          <w:szCs w:val="24"/>
        </w:rPr>
        <w:t xml:space="preserve"> рабочи</w:t>
      </w:r>
      <w:r w:rsidR="00432A52">
        <w:rPr>
          <w:rFonts w:ascii="Times New Roman" w:hAnsi="Times New Roman" w:cs="Times New Roman"/>
          <w:sz w:val="24"/>
          <w:szCs w:val="24"/>
        </w:rPr>
        <w:t>х</w:t>
      </w:r>
      <w:r w:rsidR="00420065">
        <w:rPr>
          <w:rFonts w:ascii="Times New Roman" w:hAnsi="Times New Roman" w:cs="Times New Roman"/>
          <w:sz w:val="24"/>
          <w:szCs w:val="24"/>
        </w:rPr>
        <w:t xml:space="preserve"> учебны</w:t>
      </w:r>
      <w:r w:rsidR="00432A52">
        <w:rPr>
          <w:rFonts w:ascii="Times New Roman" w:hAnsi="Times New Roman" w:cs="Times New Roman"/>
          <w:sz w:val="24"/>
          <w:szCs w:val="24"/>
        </w:rPr>
        <w:t>х планов</w:t>
      </w:r>
      <w:r w:rsidR="00420065">
        <w:rPr>
          <w:rFonts w:ascii="Times New Roman" w:hAnsi="Times New Roman" w:cs="Times New Roman"/>
          <w:sz w:val="24"/>
          <w:szCs w:val="24"/>
        </w:rPr>
        <w:t xml:space="preserve"> по всем реализуемым специальностям и профессиям в соответствии с требованиями ФГОС</w:t>
      </w:r>
      <w:r w:rsidR="00322291">
        <w:rPr>
          <w:rFonts w:ascii="Times New Roman" w:hAnsi="Times New Roman" w:cs="Times New Roman"/>
          <w:sz w:val="24"/>
          <w:szCs w:val="24"/>
        </w:rPr>
        <w:t xml:space="preserve"> СПО</w:t>
      </w:r>
      <w:r w:rsidR="00420065">
        <w:rPr>
          <w:rFonts w:ascii="Times New Roman" w:hAnsi="Times New Roman" w:cs="Times New Roman"/>
          <w:sz w:val="24"/>
          <w:szCs w:val="24"/>
        </w:rPr>
        <w:t>, письмом Минобрнауки России «О разъяснениях по формированию учебного плана ОПОП НПО и СПО», «Разъяснениями ФИРО о формированию учебного плана основной профессиональной образовательной программы начального профессионального образования/среднего профессионального образования».</w:t>
      </w:r>
    </w:p>
    <w:p w:rsidR="00420065" w:rsidRDefault="00420065" w:rsidP="00443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рабочих учебных планах имеются сводные данные по бюджету времени (в неделях), план учебного процесса, перечень кабинетов, лабораторий, мастерских, пояснительная записка. В них отражены все циклы дисциплин, дисциплины, междисциплинарные курсы, профессиональные модули, предусмотренные стандартом. Рабочие учебные планы согласованы с работодателем.</w:t>
      </w:r>
    </w:p>
    <w:p w:rsidR="00420065" w:rsidRDefault="00420065" w:rsidP="004434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Инвариантная часть программы подготовки специалистов среднего звена по специальност</w:t>
      </w:r>
      <w:r w:rsidR="00A83421">
        <w:rPr>
          <w:rFonts w:ascii="Times New Roman" w:hAnsi="Times New Roman" w:cs="Times New Roman"/>
          <w:sz w:val="24"/>
          <w:szCs w:val="24"/>
        </w:rPr>
        <w:t>ям</w:t>
      </w:r>
      <w:r>
        <w:rPr>
          <w:rFonts w:ascii="Times New Roman" w:hAnsi="Times New Roman" w:cs="Times New Roman"/>
          <w:sz w:val="24"/>
          <w:szCs w:val="24"/>
        </w:rPr>
        <w:t xml:space="preserve"> 21.02.11 Геофизические методы поисков и разведки месторождений полезных ископаемых</w:t>
      </w:r>
      <w:r w:rsidR="00A83421">
        <w:rPr>
          <w:rFonts w:ascii="Times New Roman" w:hAnsi="Times New Roman" w:cs="Times New Roman"/>
          <w:sz w:val="24"/>
          <w:szCs w:val="24"/>
        </w:rPr>
        <w:t>, 21.02.12 Технология и техника разведки месторождений полезных ископаемых, 21.02.13  Геологическая съемка, поиски и разведка месторождений полезных ископаемых</w:t>
      </w:r>
      <w:r>
        <w:rPr>
          <w:rFonts w:ascii="Times New Roman" w:hAnsi="Times New Roman" w:cs="Times New Roman"/>
          <w:sz w:val="24"/>
          <w:szCs w:val="24"/>
        </w:rPr>
        <w:t xml:space="preserve"> на базе основного общего образования составляет 199 недель, на базе среднего общего образования – 147 недель</w:t>
      </w:r>
      <w:r w:rsidR="00A83421">
        <w:rPr>
          <w:rFonts w:ascii="Times New Roman" w:hAnsi="Times New Roman" w:cs="Times New Roman"/>
          <w:sz w:val="24"/>
          <w:szCs w:val="24"/>
        </w:rPr>
        <w:t>, вариативная часть – 25 недель (900 часов).</w:t>
      </w:r>
    </w:p>
    <w:p w:rsidR="00A83421" w:rsidRPr="00A83421" w:rsidRDefault="00A83421" w:rsidP="00A83421">
      <w:pPr>
        <w:pStyle w:val="31"/>
        <w:shd w:val="clear" w:color="auto" w:fill="auto"/>
        <w:spacing w:line="240" w:lineRule="auto"/>
        <w:ind w:firstLine="709"/>
        <w:rPr>
          <w:sz w:val="24"/>
          <w:szCs w:val="24"/>
        </w:rPr>
      </w:pPr>
      <w:r>
        <w:rPr>
          <w:sz w:val="24"/>
          <w:szCs w:val="24"/>
        </w:rPr>
        <w:t>Часть гуманитарных и социально – экономических дисциплин</w:t>
      </w:r>
      <w:r w:rsidRPr="00A83421">
        <w:rPr>
          <w:sz w:val="24"/>
          <w:szCs w:val="24"/>
        </w:rPr>
        <w:t xml:space="preserve"> </w:t>
      </w:r>
      <w:r>
        <w:rPr>
          <w:sz w:val="24"/>
          <w:szCs w:val="24"/>
        </w:rPr>
        <w:t xml:space="preserve">программы подготовки специалистов среднего звена </w:t>
      </w:r>
      <w:r w:rsidRPr="00A83421">
        <w:rPr>
          <w:sz w:val="24"/>
          <w:szCs w:val="24"/>
        </w:rPr>
        <w:t>базовой подготовки предусматривает изучение следующих обязательных дисциплин: «Основы философии», «История», «Иностранный язык», «Физическая культура».</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По дисциплине «Физическая культура» еженедельно предусмотрены 2 часа самостоятельной учебной нагрузки. Формой промежуточной аттестации являются зачёты, дифференцированные зачёты, не учитываемые при подсчёте допустимого количества зачётов в учебном году.</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Профессиональный цикл предусматривает обязательное изучение дисциплины «Безопасность жизнедеятельности». Объём часов на дисциплину составляет 68 часов, из них на освоение основ военной службы - 48 часов.</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Учебная и производственная практика (по профилю специальности и преддипломная) реализовываются концентрированно в несколько периодов.</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 xml:space="preserve">Учебным планом предусмотрена учебная практика - 10 недель, производственная (по профилю специальности) - 15 недель, преддипломная </w:t>
      </w:r>
      <w:r w:rsidRPr="00A83421">
        <w:rPr>
          <w:rStyle w:val="11"/>
          <w:sz w:val="24"/>
          <w:szCs w:val="24"/>
        </w:rPr>
        <w:t xml:space="preserve">- </w:t>
      </w:r>
      <w:r w:rsidRPr="00A83421">
        <w:rPr>
          <w:sz w:val="24"/>
          <w:szCs w:val="24"/>
        </w:rPr>
        <w:t>4 недели.</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При проведении текущей и промежуточной аттестации успеваемость обучающихся определяется оценками «отлично», «хорошо», «удовлетворительно», «неудовлетворительно».</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t>Государственная итоговая аттестация включает в себя подготовку</w:t>
      </w:r>
      <w:r>
        <w:rPr>
          <w:sz w:val="24"/>
          <w:szCs w:val="24"/>
        </w:rPr>
        <w:t xml:space="preserve"> </w:t>
      </w:r>
      <w:r w:rsidRPr="00A83421">
        <w:rPr>
          <w:sz w:val="24"/>
          <w:szCs w:val="24"/>
        </w:rPr>
        <w:t>(4 недели) и защиту</w:t>
      </w:r>
      <w:r>
        <w:rPr>
          <w:sz w:val="24"/>
          <w:szCs w:val="24"/>
        </w:rPr>
        <w:t xml:space="preserve"> </w:t>
      </w:r>
      <w:r w:rsidRPr="00A83421">
        <w:rPr>
          <w:sz w:val="24"/>
          <w:szCs w:val="24"/>
        </w:rPr>
        <w:t>(2 недели) выпускной квалификационной работы в форме дипломного проекта. Порядок проведения государственной итоговой аттестации определяется «Положением о государственной итоговой аттестации ГБ</w:t>
      </w:r>
      <w:r w:rsidR="00432A52">
        <w:rPr>
          <w:sz w:val="24"/>
          <w:szCs w:val="24"/>
        </w:rPr>
        <w:t>П</w:t>
      </w:r>
      <w:r w:rsidRPr="00A83421">
        <w:rPr>
          <w:sz w:val="24"/>
          <w:szCs w:val="24"/>
        </w:rPr>
        <w:t>ОУ НСО «</w:t>
      </w:r>
      <w:r w:rsidR="00432A52">
        <w:rPr>
          <w:sz w:val="24"/>
          <w:szCs w:val="24"/>
        </w:rPr>
        <w:t>СГФК</w:t>
      </w:r>
      <w:r w:rsidRPr="00A83421">
        <w:rPr>
          <w:sz w:val="24"/>
          <w:szCs w:val="24"/>
        </w:rPr>
        <w:t>».</w:t>
      </w:r>
    </w:p>
    <w:p w:rsidR="00A83421" w:rsidRPr="00A83421" w:rsidRDefault="00A83421" w:rsidP="00A83421">
      <w:pPr>
        <w:pStyle w:val="31"/>
        <w:shd w:val="clear" w:color="auto" w:fill="auto"/>
        <w:spacing w:line="240" w:lineRule="auto"/>
        <w:ind w:firstLine="709"/>
        <w:rPr>
          <w:sz w:val="24"/>
          <w:szCs w:val="24"/>
        </w:rPr>
      </w:pPr>
      <w:r w:rsidRPr="00A83421">
        <w:rPr>
          <w:sz w:val="24"/>
          <w:szCs w:val="24"/>
        </w:rPr>
        <w:lastRenderedPageBreak/>
        <w:t>Обязательным требованием является соответствие тематики дипломного проекта содержанию одного или нескольких профессиональных модулей.</w:t>
      </w:r>
    </w:p>
    <w:p w:rsidR="00A83421" w:rsidRPr="00977522" w:rsidRDefault="00A83421" w:rsidP="00977522">
      <w:pPr>
        <w:pStyle w:val="31"/>
        <w:shd w:val="clear" w:color="auto" w:fill="auto"/>
        <w:spacing w:line="240" w:lineRule="auto"/>
        <w:ind w:firstLine="709"/>
        <w:rPr>
          <w:sz w:val="24"/>
          <w:szCs w:val="24"/>
        </w:rPr>
      </w:pPr>
      <w:r w:rsidRPr="00977522">
        <w:rPr>
          <w:sz w:val="24"/>
          <w:szCs w:val="24"/>
        </w:rPr>
        <w:t>К защите выпускной квалификационной работы допускаются студенты, полностью освоившие программу подготовки специалистов среднего звена по специальности базовой подготовки и успешно прошедшие все предшествующие аттестационные испытания, предусмотренные учебным планом ГБ</w:t>
      </w:r>
      <w:r w:rsidR="00432A52">
        <w:rPr>
          <w:sz w:val="24"/>
          <w:szCs w:val="24"/>
        </w:rPr>
        <w:t>П</w:t>
      </w:r>
      <w:r w:rsidRPr="00977522">
        <w:rPr>
          <w:sz w:val="24"/>
          <w:szCs w:val="24"/>
        </w:rPr>
        <w:t>ОУ  НСО «</w:t>
      </w:r>
      <w:r w:rsidR="00432A52">
        <w:rPr>
          <w:sz w:val="24"/>
          <w:szCs w:val="24"/>
        </w:rPr>
        <w:t>СГФК</w:t>
      </w:r>
      <w:r w:rsidRPr="00977522">
        <w:rPr>
          <w:sz w:val="24"/>
          <w:szCs w:val="24"/>
        </w:rPr>
        <w:t>».</w:t>
      </w:r>
    </w:p>
    <w:p w:rsidR="00A83421" w:rsidRPr="00977522" w:rsidRDefault="00A83421" w:rsidP="00977522">
      <w:pPr>
        <w:pStyle w:val="31"/>
        <w:shd w:val="clear" w:color="auto" w:fill="auto"/>
        <w:spacing w:line="240" w:lineRule="auto"/>
        <w:ind w:firstLine="709"/>
        <w:rPr>
          <w:sz w:val="24"/>
          <w:szCs w:val="24"/>
        </w:rPr>
      </w:pPr>
      <w:r w:rsidRPr="00977522">
        <w:rPr>
          <w:sz w:val="24"/>
          <w:szCs w:val="24"/>
        </w:rPr>
        <w:t>Результаты защиты выпускной квалификационной работы в форме дипломного проекта определяются оценками «отлично», «хорошо», «удовлетворительно», «неудовлетворительно».</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hAnsi="Times New Roman" w:cs="Times New Roman"/>
          <w:sz w:val="24"/>
          <w:szCs w:val="24"/>
        </w:rPr>
        <w:t xml:space="preserve">На вариативную часть программы подготовки квалифицированных рабочих, служащих по профессии 05.01.01 Гидрометнаблюдатель </w:t>
      </w:r>
      <w:r w:rsidRPr="00977522">
        <w:rPr>
          <w:rFonts w:ascii="Times New Roman" w:eastAsia="Calibri" w:hAnsi="Times New Roman" w:cs="Times New Roman"/>
          <w:color w:val="000000"/>
          <w:spacing w:val="-3"/>
          <w:sz w:val="24"/>
          <w:szCs w:val="24"/>
        </w:rPr>
        <w:t>выделено 216</w:t>
      </w:r>
      <w:r w:rsidRPr="00977522">
        <w:rPr>
          <w:rFonts w:ascii="Times New Roman" w:eastAsia="Calibri" w:hAnsi="Times New Roman" w:cs="Times New Roman"/>
          <w:color w:val="000000"/>
          <w:spacing w:val="-5"/>
          <w:sz w:val="24"/>
          <w:szCs w:val="24"/>
        </w:rPr>
        <w:t xml:space="preserve"> часов, в том числе 144 часа обязательных учебных занятий.</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color w:val="000000"/>
          <w:spacing w:val="-5"/>
          <w:sz w:val="24"/>
          <w:szCs w:val="24"/>
        </w:rPr>
        <w:t xml:space="preserve">По дисциплине «Физическая культура» еженедельно предусмотрены 2 часа </w:t>
      </w:r>
      <w:r w:rsidRPr="00977522">
        <w:rPr>
          <w:rFonts w:ascii="Times New Roman" w:eastAsia="Calibri" w:hAnsi="Times New Roman" w:cs="Times New Roman"/>
          <w:color w:val="000000"/>
          <w:sz w:val="24"/>
          <w:szCs w:val="24"/>
        </w:rPr>
        <w:t xml:space="preserve">самостоятельной учебной нагрузки, включая игровые виды подготовки за счет </w:t>
      </w:r>
      <w:r w:rsidRPr="00977522">
        <w:rPr>
          <w:rFonts w:ascii="Times New Roman" w:eastAsia="Calibri" w:hAnsi="Times New Roman" w:cs="Times New Roman"/>
          <w:color w:val="000000"/>
          <w:spacing w:val="-5"/>
          <w:sz w:val="24"/>
          <w:szCs w:val="24"/>
        </w:rPr>
        <w:t>различных форм внеаудиторных занятий в спортивных клубах и секциях.</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color w:val="000000"/>
          <w:spacing w:val="-6"/>
          <w:sz w:val="24"/>
          <w:szCs w:val="24"/>
        </w:rPr>
      </w:pPr>
      <w:r w:rsidRPr="00977522">
        <w:rPr>
          <w:rFonts w:ascii="Times New Roman" w:eastAsia="Calibri" w:hAnsi="Times New Roman" w:cs="Times New Roman"/>
          <w:color w:val="000000"/>
          <w:spacing w:val="5"/>
          <w:sz w:val="24"/>
          <w:szCs w:val="24"/>
        </w:rPr>
        <w:t>Учебная практика по ПМ. 01 Гидрометеорологические наблюдения и работы и ПМ. 02</w:t>
      </w:r>
      <w:r w:rsidR="006D6423">
        <w:rPr>
          <w:rFonts w:ascii="Times New Roman" w:hAnsi="Times New Roman" w:cs="Times New Roman"/>
          <w:color w:val="000000"/>
          <w:spacing w:val="5"/>
          <w:sz w:val="24"/>
          <w:szCs w:val="24"/>
        </w:rPr>
        <w:t xml:space="preserve"> </w:t>
      </w:r>
      <w:r w:rsidRPr="00977522">
        <w:rPr>
          <w:rFonts w:ascii="Times New Roman" w:eastAsia="Calibri" w:hAnsi="Times New Roman" w:cs="Times New Roman"/>
          <w:color w:val="000000"/>
          <w:spacing w:val="5"/>
          <w:sz w:val="24"/>
          <w:szCs w:val="24"/>
        </w:rPr>
        <w:t xml:space="preserve">Техническое обслуживание приборов и оборудования </w:t>
      </w:r>
      <w:r w:rsidRPr="00977522">
        <w:rPr>
          <w:rFonts w:ascii="Times New Roman" w:eastAsia="Calibri" w:hAnsi="Times New Roman" w:cs="Times New Roman"/>
          <w:color w:val="000000"/>
          <w:spacing w:val="-5"/>
          <w:sz w:val="24"/>
          <w:szCs w:val="24"/>
        </w:rPr>
        <w:t xml:space="preserve">реализуется  рассредоточено, чередуясь с теоретическим обучением в рамках </w:t>
      </w:r>
      <w:r w:rsidRPr="00977522">
        <w:rPr>
          <w:rFonts w:ascii="Times New Roman" w:eastAsia="Calibri" w:hAnsi="Times New Roman" w:cs="Times New Roman"/>
          <w:color w:val="000000"/>
          <w:spacing w:val="-6"/>
          <w:sz w:val="24"/>
          <w:szCs w:val="24"/>
        </w:rPr>
        <w:t>профессиональных модулей при обязательном сохранении на протяжении учебного года объема часов. Учебная практика проводится на собственной метеорологической учебной станции под руководством мастеров производственного обучения и начальника УГМС «Учебная».</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color w:val="000000"/>
          <w:spacing w:val="5"/>
          <w:sz w:val="24"/>
          <w:szCs w:val="24"/>
        </w:rPr>
        <w:t xml:space="preserve">Производственная практика (по профилю специальности) </w:t>
      </w:r>
      <w:r w:rsidRPr="00977522">
        <w:rPr>
          <w:rFonts w:ascii="Times New Roman" w:eastAsia="Calibri" w:hAnsi="Times New Roman" w:cs="Times New Roman"/>
          <w:color w:val="000000"/>
          <w:spacing w:val="-5"/>
          <w:sz w:val="24"/>
          <w:szCs w:val="24"/>
        </w:rPr>
        <w:t>реализуется сосредоточено в соответствии с графиком учебного процесса  по договорам с ФГБУ «Западно – Сибирское управление по гидрометеорологии и мониторингу окружающей среды» -   социальным партнером колледжа. Руководство осуществляет  мастер производственного обучения колледжа и специалист  управления.</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color w:val="000000"/>
          <w:spacing w:val="-5"/>
          <w:sz w:val="24"/>
          <w:szCs w:val="24"/>
        </w:rPr>
        <w:t>Учебная практика предусмотрена в рамках модулей:</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sz w:val="24"/>
          <w:szCs w:val="24"/>
        </w:rPr>
        <w:t>ПМ. 01 Гидрометеорологические наблюдения и работы – 504 часа;</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sz w:val="24"/>
          <w:szCs w:val="24"/>
        </w:rPr>
        <w:t>ПМ. 02 Техническое обслуживание приборов и оборудования – 36 часов.</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color w:val="000000"/>
          <w:sz w:val="24"/>
          <w:szCs w:val="24"/>
        </w:rPr>
      </w:pPr>
      <w:r w:rsidRPr="00977522">
        <w:rPr>
          <w:rFonts w:ascii="Times New Roman" w:eastAsia="Calibri" w:hAnsi="Times New Roman" w:cs="Times New Roman"/>
          <w:color w:val="000000"/>
          <w:spacing w:val="-1"/>
          <w:sz w:val="24"/>
          <w:szCs w:val="24"/>
        </w:rPr>
        <w:t xml:space="preserve">Производственная практика (по профилю специальности) реализуется </w:t>
      </w:r>
      <w:r w:rsidRPr="00977522">
        <w:rPr>
          <w:rFonts w:ascii="Times New Roman" w:eastAsia="Calibri" w:hAnsi="Times New Roman" w:cs="Times New Roman"/>
          <w:color w:val="000000"/>
          <w:sz w:val="24"/>
          <w:szCs w:val="24"/>
        </w:rPr>
        <w:t>в рамках модулей:</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sz w:val="24"/>
          <w:szCs w:val="24"/>
        </w:rPr>
        <w:t>ПМ. 01 Гидрометеорологические наблюдения и работы – 72 часа;</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sz w:val="24"/>
          <w:szCs w:val="24"/>
        </w:rPr>
        <w:t>ПМ. 02 Техническое обслуживание приборов и оборудования – 72 часа.</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bCs/>
          <w:sz w:val="24"/>
          <w:szCs w:val="24"/>
        </w:rPr>
        <w:t>Цели и задачи, программы и формы отчетности определены колледжем по каждому виду практики в соответствующем Положении.</w:t>
      </w:r>
    </w:p>
    <w:p w:rsidR="00977522" w:rsidRPr="00977522" w:rsidRDefault="00977522" w:rsidP="00977522">
      <w:pPr>
        <w:spacing w:after="0" w:line="240" w:lineRule="auto"/>
        <w:ind w:firstLine="709"/>
        <w:jc w:val="both"/>
        <w:rPr>
          <w:rFonts w:ascii="Times New Roman" w:eastAsia="Calibri" w:hAnsi="Times New Roman" w:cs="Times New Roman"/>
          <w:bCs/>
          <w:sz w:val="24"/>
          <w:szCs w:val="24"/>
        </w:rPr>
      </w:pPr>
      <w:r w:rsidRPr="00977522">
        <w:rPr>
          <w:rFonts w:ascii="Times New Roman" w:eastAsia="Calibri" w:hAnsi="Times New Roman" w:cs="Times New Roman"/>
          <w:bCs/>
          <w:sz w:val="24"/>
          <w:szCs w:val="24"/>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соответствующей организации. </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r w:rsidRPr="00977522">
        <w:rPr>
          <w:rFonts w:ascii="Times New Roman" w:eastAsia="Calibri" w:hAnsi="Times New Roman" w:cs="Times New Roman"/>
          <w:color w:val="000000"/>
          <w:spacing w:val="-1"/>
          <w:sz w:val="24"/>
          <w:szCs w:val="24"/>
        </w:rPr>
        <w:t xml:space="preserve">Выделенные ФГОС СПО часы вариативной части ППКРС  (216 часов </w:t>
      </w:r>
      <w:r w:rsidRPr="00977522">
        <w:rPr>
          <w:rFonts w:ascii="Times New Roman" w:eastAsia="Calibri" w:hAnsi="Times New Roman" w:cs="Times New Roman"/>
          <w:color w:val="000000"/>
          <w:spacing w:val="2"/>
          <w:sz w:val="24"/>
          <w:szCs w:val="24"/>
        </w:rPr>
        <w:t xml:space="preserve">максимальной учебной нагрузки, в том числе 144 часа обязательных учебных </w:t>
      </w:r>
      <w:r w:rsidRPr="00977522">
        <w:rPr>
          <w:rFonts w:ascii="Times New Roman" w:eastAsia="Calibri" w:hAnsi="Times New Roman" w:cs="Times New Roman"/>
          <w:color w:val="000000"/>
          <w:spacing w:val="-5"/>
          <w:sz w:val="24"/>
          <w:szCs w:val="24"/>
        </w:rPr>
        <w:t>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color w:val="000000"/>
          <w:spacing w:val="-6"/>
          <w:sz w:val="24"/>
          <w:szCs w:val="24"/>
        </w:rPr>
      </w:pPr>
      <w:r w:rsidRPr="00977522">
        <w:rPr>
          <w:rFonts w:ascii="Times New Roman" w:eastAsia="Calibri" w:hAnsi="Times New Roman" w:cs="Times New Roman"/>
          <w:color w:val="000000"/>
          <w:spacing w:val="-6"/>
          <w:sz w:val="24"/>
          <w:szCs w:val="24"/>
        </w:rPr>
        <w:t>Обязательная аудиторная нагрузка раздела «Профессиональный учебный цикл» увеличена на 144</w:t>
      </w:r>
      <w:r w:rsidR="006D6423">
        <w:rPr>
          <w:rFonts w:ascii="Times New Roman" w:hAnsi="Times New Roman" w:cs="Times New Roman"/>
          <w:color w:val="000000"/>
          <w:spacing w:val="-6"/>
          <w:sz w:val="24"/>
          <w:szCs w:val="24"/>
        </w:rPr>
        <w:t xml:space="preserve"> часа. </w:t>
      </w:r>
    </w:p>
    <w:p w:rsidR="00977522" w:rsidRPr="00977522" w:rsidRDefault="00977522" w:rsidP="00977522">
      <w:pPr>
        <w:shd w:val="clear" w:color="auto" w:fill="FFFFFF"/>
        <w:spacing w:after="0" w:line="240" w:lineRule="auto"/>
        <w:ind w:firstLine="709"/>
        <w:jc w:val="both"/>
        <w:rPr>
          <w:rFonts w:ascii="Times New Roman" w:eastAsia="Calibri" w:hAnsi="Times New Roman" w:cs="Times New Roman"/>
          <w:sz w:val="24"/>
          <w:szCs w:val="24"/>
        </w:rPr>
      </w:pPr>
      <w:proofErr w:type="spellStart"/>
      <w:r w:rsidRPr="00977522">
        <w:rPr>
          <w:rFonts w:ascii="Times New Roman" w:eastAsia="Calibri" w:hAnsi="Times New Roman" w:cs="Times New Roman"/>
          <w:color w:val="000000"/>
          <w:sz w:val="24"/>
          <w:szCs w:val="24"/>
        </w:rPr>
        <w:t>Практикоориентированность</w:t>
      </w:r>
      <w:proofErr w:type="spellEnd"/>
      <w:r w:rsidRPr="00977522">
        <w:rPr>
          <w:rFonts w:ascii="Times New Roman" w:eastAsia="Calibri" w:hAnsi="Times New Roman" w:cs="Times New Roman"/>
          <w:color w:val="000000"/>
          <w:sz w:val="24"/>
          <w:szCs w:val="24"/>
        </w:rPr>
        <w:t xml:space="preserve"> для данного рабочего плана составила </w:t>
      </w:r>
      <w:r w:rsidRPr="00977522">
        <w:rPr>
          <w:rFonts w:ascii="Times New Roman" w:eastAsia="Calibri" w:hAnsi="Times New Roman" w:cs="Times New Roman"/>
          <w:color w:val="000000"/>
          <w:spacing w:val="4"/>
          <w:sz w:val="24"/>
          <w:szCs w:val="24"/>
        </w:rPr>
        <w:t xml:space="preserve">61,1%, при рекомендуемом диапазоне допустимых значений для ППКРС  базовой </w:t>
      </w:r>
      <w:r w:rsidRPr="00977522">
        <w:rPr>
          <w:rFonts w:ascii="Times New Roman" w:eastAsia="Calibri" w:hAnsi="Times New Roman" w:cs="Times New Roman"/>
          <w:color w:val="000000"/>
          <w:spacing w:val="1"/>
          <w:sz w:val="24"/>
          <w:szCs w:val="24"/>
        </w:rPr>
        <w:t>подготовки - 50-65%.</w:t>
      </w:r>
    </w:p>
    <w:p w:rsidR="00977522" w:rsidRPr="00977522" w:rsidRDefault="00977522" w:rsidP="00977522">
      <w:pPr>
        <w:shd w:val="clear" w:color="auto" w:fill="FFFFFF"/>
        <w:spacing w:after="0" w:line="240" w:lineRule="auto"/>
        <w:ind w:left="14" w:right="5" w:firstLine="902"/>
        <w:jc w:val="both"/>
        <w:rPr>
          <w:rFonts w:ascii="Times New Roman" w:eastAsia="Calibri" w:hAnsi="Times New Roman" w:cs="Times New Roman"/>
          <w:sz w:val="24"/>
          <w:szCs w:val="24"/>
        </w:rPr>
      </w:pPr>
      <w:r w:rsidRPr="00977522">
        <w:rPr>
          <w:rFonts w:ascii="Times New Roman" w:eastAsia="Calibri" w:hAnsi="Times New Roman" w:cs="Times New Roman"/>
          <w:sz w:val="24"/>
          <w:szCs w:val="24"/>
        </w:rPr>
        <w:t>Промежуточная аттестация проводится как в период сессии (1 неделя в учебном году), так и рассредоточено после изучения отдельных дисциплин или профессиональных модулей.</w:t>
      </w:r>
    </w:p>
    <w:p w:rsidR="00977522" w:rsidRPr="00977522" w:rsidRDefault="00977522" w:rsidP="00977522">
      <w:pPr>
        <w:pStyle w:val="a6"/>
        <w:ind w:firstLine="709"/>
        <w:jc w:val="both"/>
        <w:rPr>
          <w:sz w:val="24"/>
          <w:szCs w:val="24"/>
        </w:rPr>
      </w:pPr>
      <w:r w:rsidRPr="00977522">
        <w:rPr>
          <w:sz w:val="24"/>
          <w:szCs w:val="24"/>
        </w:rPr>
        <w:lastRenderedPageBreak/>
        <w:t xml:space="preserve">Для дисциплин </w:t>
      </w:r>
      <w:r w:rsidRPr="00977522">
        <w:rPr>
          <w:bCs/>
          <w:sz w:val="24"/>
          <w:szCs w:val="24"/>
        </w:rPr>
        <w:t xml:space="preserve">общепрофессионального учебного цикла  в качестве промежуточной аттестации предусмотрены </w:t>
      </w:r>
      <w:r w:rsidRPr="00977522">
        <w:rPr>
          <w:sz w:val="24"/>
          <w:szCs w:val="24"/>
        </w:rPr>
        <w:t xml:space="preserve">зачет, дифференцированный зачет, </w:t>
      </w:r>
      <w:r w:rsidR="006D6423">
        <w:rPr>
          <w:sz w:val="24"/>
          <w:szCs w:val="24"/>
        </w:rPr>
        <w:t>экзамен</w:t>
      </w:r>
      <w:r w:rsidRPr="00977522">
        <w:rPr>
          <w:sz w:val="24"/>
          <w:szCs w:val="24"/>
        </w:rPr>
        <w:t xml:space="preserve">.  Причем для дисциплины «Физическая культура», изучаемой в течение всего курса обучения, промежуточная аттестация планируется в форме зачета или дифференцированного зачета.  </w:t>
      </w:r>
    </w:p>
    <w:p w:rsidR="00977522" w:rsidRPr="006D6423" w:rsidRDefault="00977522" w:rsidP="00977522">
      <w:pPr>
        <w:shd w:val="clear" w:color="auto" w:fill="FFFFFF"/>
        <w:spacing w:after="0" w:line="240" w:lineRule="auto"/>
        <w:ind w:left="14" w:right="5" w:firstLine="902"/>
        <w:jc w:val="both"/>
        <w:rPr>
          <w:rFonts w:ascii="Times New Roman" w:eastAsia="Calibri" w:hAnsi="Times New Roman" w:cs="Times New Roman"/>
          <w:sz w:val="24"/>
          <w:szCs w:val="24"/>
        </w:rPr>
      </w:pPr>
      <w:r w:rsidRPr="00977522">
        <w:rPr>
          <w:rFonts w:ascii="Times New Roman" w:eastAsia="Calibri" w:hAnsi="Times New Roman" w:cs="Times New Roman"/>
          <w:bCs/>
          <w:sz w:val="24"/>
          <w:szCs w:val="24"/>
        </w:rPr>
        <w:t xml:space="preserve"> </w:t>
      </w:r>
      <w:r w:rsidRPr="00977522">
        <w:rPr>
          <w:rFonts w:ascii="Times New Roman" w:eastAsia="Calibri" w:hAnsi="Times New Roman" w:cs="Times New Roman"/>
          <w:sz w:val="24"/>
          <w:szCs w:val="24"/>
        </w:rPr>
        <w:t xml:space="preserve">При освоении программ междисциплинарных курсов формой промежуточной </w:t>
      </w:r>
      <w:r w:rsidRPr="006D6423">
        <w:rPr>
          <w:rFonts w:ascii="Times New Roman" w:eastAsia="Calibri" w:hAnsi="Times New Roman" w:cs="Times New Roman"/>
          <w:sz w:val="24"/>
          <w:szCs w:val="24"/>
        </w:rPr>
        <w:t>аттестации по МДК является  дифференцированный зачет, экзамен.</w:t>
      </w:r>
    </w:p>
    <w:p w:rsidR="00977522" w:rsidRPr="006D6423" w:rsidRDefault="00977522" w:rsidP="00977522">
      <w:pPr>
        <w:shd w:val="clear" w:color="auto" w:fill="FFFFFF"/>
        <w:spacing w:after="0" w:line="240" w:lineRule="auto"/>
        <w:ind w:right="10" w:firstLine="917"/>
        <w:jc w:val="both"/>
        <w:rPr>
          <w:rFonts w:ascii="Times New Roman" w:eastAsia="Calibri" w:hAnsi="Times New Roman" w:cs="Times New Roman"/>
          <w:sz w:val="24"/>
          <w:szCs w:val="24"/>
        </w:rPr>
      </w:pPr>
      <w:r w:rsidRPr="006D6423">
        <w:rPr>
          <w:rFonts w:ascii="Times New Roman" w:eastAsia="Calibri" w:hAnsi="Times New Roman" w:cs="Times New Roman"/>
          <w:spacing w:val="5"/>
          <w:sz w:val="24"/>
          <w:szCs w:val="24"/>
        </w:rPr>
        <w:t xml:space="preserve">По завершению освоения профессиональных модулей проводятся экзамены по профессиональному модулю, направленные на проверку сформированности </w:t>
      </w:r>
      <w:r w:rsidRPr="006D6423">
        <w:rPr>
          <w:rFonts w:ascii="Times New Roman" w:eastAsia="Calibri" w:hAnsi="Times New Roman" w:cs="Times New Roman"/>
          <w:spacing w:val="2"/>
          <w:sz w:val="24"/>
          <w:szCs w:val="24"/>
        </w:rPr>
        <w:t xml:space="preserve">компетенций и готовности выпускника к выполнению вида профессиональной </w:t>
      </w:r>
      <w:r w:rsidRPr="006D6423">
        <w:rPr>
          <w:rFonts w:ascii="Times New Roman" w:eastAsia="Calibri" w:hAnsi="Times New Roman" w:cs="Times New Roman"/>
          <w:spacing w:val="-1"/>
          <w:sz w:val="24"/>
          <w:szCs w:val="24"/>
        </w:rPr>
        <w:t xml:space="preserve">деятельности, определенных в разделе «Требования к результатам освоения ППКРС» </w:t>
      </w:r>
      <w:r w:rsidRPr="006D6423">
        <w:rPr>
          <w:rFonts w:ascii="Times New Roman" w:eastAsia="Calibri" w:hAnsi="Times New Roman" w:cs="Times New Roman"/>
          <w:spacing w:val="5"/>
          <w:sz w:val="24"/>
          <w:szCs w:val="24"/>
        </w:rPr>
        <w:t xml:space="preserve">федерального государственного образовательного стандарта. Итогом проверки </w:t>
      </w:r>
      <w:r w:rsidRPr="006D6423">
        <w:rPr>
          <w:rFonts w:ascii="Times New Roman" w:eastAsia="Calibri" w:hAnsi="Times New Roman" w:cs="Times New Roman"/>
          <w:spacing w:val="3"/>
          <w:sz w:val="24"/>
          <w:szCs w:val="24"/>
        </w:rPr>
        <w:t xml:space="preserve">является </w:t>
      </w:r>
      <w:r w:rsidR="00091D3C" w:rsidRPr="006D6423">
        <w:rPr>
          <w:rFonts w:ascii="Times New Roman" w:eastAsia="Calibri" w:hAnsi="Times New Roman" w:cs="Times New Roman"/>
          <w:spacing w:val="3"/>
          <w:sz w:val="24"/>
          <w:szCs w:val="24"/>
        </w:rPr>
        <w:t>оценка,</w:t>
      </w:r>
      <w:r w:rsidRPr="006D6423">
        <w:rPr>
          <w:rFonts w:ascii="Times New Roman" w:eastAsia="Calibri" w:hAnsi="Times New Roman" w:cs="Times New Roman"/>
          <w:spacing w:val="3"/>
          <w:sz w:val="24"/>
          <w:szCs w:val="24"/>
        </w:rPr>
        <w:t xml:space="preserve"> выставленная п</w:t>
      </w:r>
      <w:r w:rsidR="00FD40F4">
        <w:rPr>
          <w:rFonts w:ascii="Times New Roman" w:eastAsia="Calibri" w:hAnsi="Times New Roman" w:cs="Times New Roman"/>
          <w:spacing w:val="3"/>
          <w:sz w:val="24"/>
          <w:szCs w:val="24"/>
        </w:rPr>
        <w:t>о пятибалльной шкале: «отлично»,</w:t>
      </w:r>
      <w:r w:rsidRPr="006D6423">
        <w:rPr>
          <w:rFonts w:ascii="Times New Roman" w:eastAsia="Calibri" w:hAnsi="Times New Roman" w:cs="Times New Roman"/>
          <w:spacing w:val="3"/>
          <w:sz w:val="24"/>
          <w:szCs w:val="24"/>
        </w:rPr>
        <w:t xml:space="preserve"> «хорошо», «удовлетворительно», «неудовлетворительно»</w:t>
      </w:r>
      <w:r w:rsidRPr="006D6423">
        <w:rPr>
          <w:rFonts w:ascii="Times New Roman" w:eastAsia="Calibri" w:hAnsi="Times New Roman" w:cs="Times New Roman"/>
          <w:spacing w:val="-4"/>
          <w:sz w:val="24"/>
          <w:szCs w:val="24"/>
        </w:rPr>
        <w:t>.</w:t>
      </w:r>
    </w:p>
    <w:p w:rsidR="006D6423" w:rsidRDefault="006D6423" w:rsidP="006D6423">
      <w:pPr>
        <w:pStyle w:val="21"/>
        <w:widowControl w:val="0"/>
        <w:tabs>
          <w:tab w:val="left" w:pos="540"/>
        </w:tabs>
        <w:rPr>
          <w:rFonts w:cs="Times New Roman"/>
          <w:bCs/>
          <w:w w:val="90"/>
          <w:lang w:eastAsia="ru-RU"/>
        </w:rPr>
      </w:pPr>
      <w:r w:rsidRPr="006D6423">
        <w:rPr>
          <w:rFonts w:cs="Times New Roman"/>
          <w:spacing w:val="-2"/>
        </w:rPr>
        <w:t xml:space="preserve">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w:t>
      </w:r>
      <w:r w:rsidRPr="006D6423">
        <w:rPr>
          <w:rFonts w:cs="Times New Roman"/>
          <w:spacing w:val="-5"/>
        </w:rPr>
        <w:t xml:space="preserve">Междисциплинарный экзамен по специальности не предусматривается. </w:t>
      </w:r>
      <w:r w:rsidRPr="006D6423">
        <w:rPr>
          <w:rFonts w:cs="Times New Roman"/>
          <w:spacing w:val="-2"/>
        </w:rPr>
        <w:t>Тематика выпускной квалификационной работы в обязательном порядке соответствует содержанию одного или нескольких профессиональных модулей</w:t>
      </w:r>
      <w:r w:rsidRPr="006D6423">
        <w:rPr>
          <w:rFonts w:cs="Times New Roman"/>
          <w:bCs/>
          <w:w w:val="90"/>
          <w:lang w:eastAsia="ru-RU"/>
        </w:rPr>
        <w:t>.</w:t>
      </w:r>
    </w:p>
    <w:p w:rsidR="006D6423" w:rsidRDefault="006D6423" w:rsidP="006D6423">
      <w:pPr>
        <w:pStyle w:val="21"/>
        <w:widowControl w:val="0"/>
        <w:tabs>
          <w:tab w:val="left" w:pos="540"/>
        </w:tabs>
        <w:rPr>
          <w:rFonts w:cs="Times New Roman"/>
          <w:spacing w:val="-2"/>
        </w:rPr>
      </w:pPr>
      <w:r w:rsidRPr="006D6423">
        <w:rPr>
          <w:rFonts w:cs="Times New Roman"/>
          <w:spacing w:val="-2"/>
        </w:rPr>
        <w:t>Для студентов, обучающихся на базе основного общего образования предусмотрена реализация Федерального государственного образовательного стандарта</w:t>
      </w:r>
      <w:r>
        <w:rPr>
          <w:rFonts w:cs="Times New Roman"/>
          <w:spacing w:val="-2"/>
        </w:rPr>
        <w:t xml:space="preserve"> среднего (полного) общего образования (профильное обучение), в пределах образовательной программы среднего профессионального образования, которая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(приказ Минобразования РФ от 09.03.2004 № 1312 в редакции от 01.02.2012 с изменениями, вступившими в силу с 01.09.2012).</w:t>
      </w:r>
    </w:p>
    <w:p w:rsidR="00981195" w:rsidRPr="00981195" w:rsidRDefault="00981195" w:rsidP="00981195">
      <w:pPr>
        <w:pStyle w:val="21"/>
        <w:widowControl w:val="0"/>
        <w:rPr>
          <w:rFonts w:cs="Times New Roman"/>
          <w:spacing w:val="-2"/>
        </w:rPr>
      </w:pPr>
      <w:r w:rsidRPr="00981195">
        <w:rPr>
          <w:rFonts w:cs="Times New Roman"/>
          <w:spacing w:val="-2"/>
        </w:rPr>
        <w:t xml:space="preserve">В связи с переходом на  ФГОС СОО  преподавателями были разработаны рабочие программы по общеобразовательным учебным дисциплинам. Произведена корректировка рабочих программ по учебным дисциплинам, профессиональным модулям. Продолжено формирование учебно-методических комплексов авторскими педагогическими разработками, методическими и контролирующими материалами, в том числе и в электронном виде. </w:t>
      </w:r>
    </w:p>
    <w:p w:rsidR="00FD40F4" w:rsidRDefault="00FD40F4" w:rsidP="006D6423">
      <w:pPr>
        <w:pStyle w:val="21"/>
        <w:widowControl w:val="0"/>
        <w:tabs>
          <w:tab w:val="left" w:pos="540"/>
        </w:tabs>
        <w:rPr>
          <w:rFonts w:cs="Times New Roman"/>
          <w:spacing w:val="-2"/>
        </w:rPr>
      </w:pPr>
      <w:r>
        <w:rPr>
          <w:rFonts w:cs="Times New Roman"/>
          <w:spacing w:val="-2"/>
        </w:rPr>
        <w:t>Учебный процесс колледжа обеспечен рабочими программами, разработанными в соответствии</w:t>
      </w:r>
      <w:r w:rsidR="006328EE">
        <w:rPr>
          <w:rFonts w:cs="Times New Roman"/>
          <w:spacing w:val="-2"/>
        </w:rPr>
        <w:t xml:space="preserve"> с ФГОС СПО по специальностям 21.02.11, 21.02.12, 21.02.13 и по профессии 05.01.01 и Разъяснениями Министерства образования и науки РФ по формированию примерных программ учебных дисциплин, профессиональных модулей начального профессионального и среднего профессионального  образования.</w:t>
      </w:r>
    </w:p>
    <w:p w:rsidR="006328EE" w:rsidRDefault="006328EE" w:rsidP="006D6423">
      <w:pPr>
        <w:pStyle w:val="21"/>
        <w:widowControl w:val="0"/>
        <w:tabs>
          <w:tab w:val="left" w:pos="540"/>
        </w:tabs>
        <w:rPr>
          <w:rFonts w:cs="Times New Roman"/>
          <w:spacing w:val="-2"/>
        </w:rPr>
      </w:pPr>
      <w:r>
        <w:rPr>
          <w:rFonts w:cs="Times New Roman"/>
          <w:spacing w:val="-2"/>
        </w:rPr>
        <w:t xml:space="preserve">Рабочие учебные программы разрабатывались преподавателями колледжа. Рабочие программы учебных дисциплин имеют внутреннюю рецензию. Рабочие программы профессиональных модулей имеют внутренние и внешние рецензии специалистов предприятий, научно – исследовательских </w:t>
      </w:r>
      <w:r w:rsidR="0097754A">
        <w:rPr>
          <w:rFonts w:cs="Times New Roman"/>
          <w:spacing w:val="-2"/>
        </w:rPr>
        <w:t xml:space="preserve"> институтов – социальных партнеров. Рабочие программы утверждены Методическим советом колледжа.</w:t>
      </w:r>
    </w:p>
    <w:p w:rsidR="0097754A" w:rsidRDefault="0097754A" w:rsidP="006D6423">
      <w:pPr>
        <w:pStyle w:val="21"/>
        <w:widowControl w:val="0"/>
        <w:tabs>
          <w:tab w:val="left" w:pos="540"/>
        </w:tabs>
        <w:rPr>
          <w:rFonts w:cs="Times New Roman"/>
          <w:spacing w:val="-2"/>
        </w:rPr>
      </w:pPr>
      <w:r>
        <w:rPr>
          <w:rFonts w:cs="Times New Roman"/>
          <w:spacing w:val="-2"/>
        </w:rPr>
        <w:t>Контрольные экземпляры рабочих программ хранятся у заместителя директора по учебно – производственной работе. Ежегодно проводится корректировка рабочих программ.</w:t>
      </w:r>
    </w:p>
    <w:p w:rsidR="0097754A" w:rsidRDefault="0097754A" w:rsidP="006D6423">
      <w:pPr>
        <w:pStyle w:val="21"/>
        <w:widowControl w:val="0"/>
        <w:tabs>
          <w:tab w:val="left" w:pos="540"/>
        </w:tabs>
        <w:rPr>
          <w:rFonts w:cs="Times New Roman"/>
          <w:spacing w:val="-2"/>
        </w:rPr>
      </w:pPr>
      <w:r>
        <w:rPr>
          <w:rFonts w:cs="Times New Roman"/>
          <w:spacing w:val="-2"/>
        </w:rPr>
        <w:t xml:space="preserve">Создается электронная база рабочих </w:t>
      </w:r>
      <w:r w:rsidR="005A22FB">
        <w:rPr>
          <w:rFonts w:cs="Times New Roman"/>
          <w:spacing w:val="-2"/>
        </w:rPr>
        <w:t>программ</w:t>
      </w:r>
      <w:r>
        <w:rPr>
          <w:rFonts w:cs="Times New Roman"/>
          <w:spacing w:val="-2"/>
        </w:rPr>
        <w:t xml:space="preserve">. Рабочие программы на бумажных носителях и в электронном виде имеются в </w:t>
      </w:r>
      <w:r w:rsidR="00432A52">
        <w:rPr>
          <w:rFonts w:cs="Times New Roman"/>
          <w:spacing w:val="-2"/>
        </w:rPr>
        <w:t xml:space="preserve">предметно - </w:t>
      </w:r>
      <w:r>
        <w:rPr>
          <w:rFonts w:cs="Times New Roman"/>
          <w:spacing w:val="-2"/>
        </w:rPr>
        <w:t>цикловых комиссиях.</w:t>
      </w:r>
    </w:p>
    <w:p w:rsidR="00322291" w:rsidRDefault="00322291">
      <w:pPr>
        <w:rPr>
          <w:rFonts w:ascii="Times New Roman" w:eastAsia="Times New Roman" w:hAnsi="Times New Roman" w:cs="Times New Roman"/>
          <w:b/>
          <w:spacing w:val="-2"/>
          <w:sz w:val="24"/>
          <w:szCs w:val="24"/>
          <w:lang w:eastAsia="ar-SA"/>
        </w:rPr>
      </w:pPr>
      <w:r>
        <w:rPr>
          <w:rFonts w:cs="Times New Roman"/>
          <w:b/>
          <w:spacing w:val="-2"/>
        </w:rPr>
        <w:br w:type="page"/>
      </w:r>
    </w:p>
    <w:p w:rsidR="0097754A" w:rsidRDefault="0097754A" w:rsidP="004762BC">
      <w:pPr>
        <w:pStyle w:val="21"/>
        <w:widowControl w:val="0"/>
        <w:numPr>
          <w:ilvl w:val="1"/>
          <w:numId w:val="6"/>
        </w:numPr>
        <w:tabs>
          <w:tab w:val="left" w:pos="540"/>
        </w:tabs>
        <w:jc w:val="center"/>
        <w:outlineLvl w:val="1"/>
        <w:rPr>
          <w:rFonts w:cs="Times New Roman"/>
          <w:b/>
          <w:spacing w:val="-2"/>
        </w:rPr>
      </w:pPr>
      <w:r>
        <w:rPr>
          <w:rFonts w:cs="Times New Roman"/>
          <w:b/>
          <w:spacing w:val="-2"/>
        </w:rPr>
        <w:lastRenderedPageBreak/>
        <w:t xml:space="preserve"> </w:t>
      </w:r>
      <w:bookmarkStart w:id="5" w:name="_Toc479937280"/>
      <w:r>
        <w:rPr>
          <w:rFonts w:cs="Times New Roman"/>
          <w:b/>
          <w:spacing w:val="-2"/>
        </w:rPr>
        <w:t>Учебно – методическое и информационное обеспечение</w:t>
      </w:r>
      <w:bookmarkEnd w:id="5"/>
    </w:p>
    <w:p w:rsidR="00586B82" w:rsidRPr="00586B82" w:rsidRDefault="00586B82" w:rsidP="00586B82">
      <w:pPr>
        <w:pStyle w:val="21"/>
        <w:widowControl w:val="0"/>
        <w:tabs>
          <w:tab w:val="left" w:pos="540"/>
        </w:tabs>
        <w:rPr>
          <w:rFonts w:cs="Times New Roman"/>
          <w:spacing w:val="-2"/>
        </w:rPr>
      </w:pPr>
      <w:r w:rsidRPr="00586B82">
        <w:rPr>
          <w:rFonts w:cs="Times New Roman"/>
          <w:spacing w:val="-2"/>
        </w:rPr>
        <w:t xml:space="preserve">Библиотечно – информационное обеспечение требует модернизации, а именно создание электронного фонда библиотеки, внедрения автоматизированных систем. </w:t>
      </w:r>
    </w:p>
    <w:p w:rsidR="00586B82" w:rsidRPr="00586B82" w:rsidRDefault="00586B82" w:rsidP="00586B82">
      <w:pPr>
        <w:pStyle w:val="21"/>
        <w:widowControl w:val="0"/>
        <w:tabs>
          <w:tab w:val="left" w:pos="540"/>
        </w:tabs>
        <w:rPr>
          <w:rFonts w:cs="Times New Roman"/>
          <w:spacing w:val="-2"/>
        </w:rPr>
      </w:pPr>
      <w:r w:rsidRPr="00586B82">
        <w:rPr>
          <w:rFonts w:cs="Times New Roman"/>
          <w:spacing w:val="-2"/>
        </w:rPr>
        <w:t>Общий фонд литературы  в количестве 13773 экземпляров, в том числе  учебная основная – 10366 экземпляров, учебно – методическая 2907 экземпляров, художественная 500 экземпляров.</w:t>
      </w:r>
    </w:p>
    <w:p w:rsidR="00586B82" w:rsidRDefault="00586B82" w:rsidP="00586B82">
      <w:pPr>
        <w:pStyle w:val="21"/>
        <w:widowControl w:val="0"/>
        <w:tabs>
          <w:tab w:val="left" w:pos="540"/>
        </w:tabs>
        <w:rPr>
          <w:rFonts w:cs="Times New Roman"/>
          <w:spacing w:val="-2"/>
        </w:rPr>
      </w:pPr>
      <w:r w:rsidRPr="00586B82">
        <w:rPr>
          <w:rFonts w:cs="Times New Roman"/>
          <w:spacing w:val="-2"/>
        </w:rPr>
        <w:t>Была проведена выборочная  проверка наличия библиотечного фонда – проверено 997 экземпляров (все в наличии). Литературы экстремистского характера согласно списку, утвержденному Федеральным законом от 25.07.2002 № 114-ФЗ «О противодействии экстремистской дея</w:t>
      </w:r>
      <w:r>
        <w:rPr>
          <w:rFonts w:cs="Times New Roman"/>
          <w:spacing w:val="-2"/>
        </w:rPr>
        <w:t>тельности», обнаружено не было.</w:t>
      </w:r>
    </w:p>
    <w:p w:rsidR="00586B82" w:rsidRDefault="00586B82" w:rsidP="00586B82">
      <w:pPr>
        <w:pStyle w:val="21"/>
        <w:widowControl w:val="0"/>
        <w:tabs>
          <w:tab w:val="left" w:pos="540"/>
        </w:tabs>
        <w:rPr>
          <w:rFonts w:cs="Times New Roman"/>
          <w:spacing w:val="-2"/>
        </w:rPr>
      </w:pPr>
      <w:r w:rsidRPr="00586B82">
        <w:rPr>
          <w:rFonts w:cs="Times New Roman"/>
          <w:spacing w:val="-2"/>
        </w:rPr>
        <w:t>На данный момент ведется сплошная проверка наличия библиотечного фонда.</w:t>
      </w:r>
    </w:p>
    <w:p w:rsidR="00586B82" w:rsidRPr="00586B82" w:rsidRDefault="00586B82" w:rsidP="00586B82">
      <w:pPr>
        <w:pStyle w:val="21"/>
        <w:widowControl w:val="0"/>
        <w:tabs>
          <w:tab w:val="left" w:pos="540"/>
        </w:tabs>
        <w:rPr>
          <w:rFonts w:cs="Times New Roman"/>
          <w:spacing w:val="-2"/>
        </w:rPr>
      </w:pPr>
      <w:r w:rsidRPr="00586B82">
        <w:rPr>
          <w:rFonts w:cs="Times New Roman"/>
          <w:spacing w:val="-2"/>
        </w:rPr>
        <w:t>Была сформирована необходимая учетная документации в соответствии с «Порядком учета документов, входящих в состав библиотечного фонда», 2014 г.: Инвентарная книга, Журнал карточек учета периодики, Книга суммарного учета документов на физических носителях, Журнал регистрации мероприятий, Журнал регистрации актов о приеме пожертвования, Журнал регистрации актов о приеме документов, поступивших в библиотеку на безвозмездной основе, Журнал регистрации актов об уничтожении списанных объектов библиотечного фонда, Журнал регистрации актов о списании исключенных объектов библиотечного фонда, а также паки для хранения актов. На данный момент ведется работа по заполнению учетных документов.</w:t>
      </w:r>
    </w:p>
    <w:p w:rsidR="00E804A5" w:rsidRDefault="00586B82" w:rsidP="00586B82">
      <w:pPr>
        <w:pStyle w:val="21"/>
        <w:widowControl w:val="0"/>
        <w:tabs>
          <w:tab w:val="left" w:pos="540"/>
        </w:tabs>
        <w:rPr>
          <w:rFonts w:cs="Times New Roman"/>
          <w:spacing w:val="-2"/>
        </w:rPr>
      </w:pPr>
      <w:r w:rsidRPr="00586B82">
        <w:rPr>
          <w:rFonts w:cs="Times New Roman"/>
          <w:spacing w:val="-2"/>
        </w:rPr>
        <w:t>В читальном зале хранятся контрольные экземпляры учебной литературы, учебные и методические пособия, энциклопедии, справочная литература, нормативная литература и периодические издания по всем отраслям знаний и по каждому профилю подготовки кадров,</w:t>
      </w:r>
      <w:r>
        <w:rPr>
          <w:rFonts w:cs="Times New Roman"/>
          <w:spacing w:val="-2"/>
        </w:rPr>
        <w:t xml:space="preserve"> а также редкие ценные издания.</w:t>
      </w:r>
    </w:p>
    <w:p w:rsidR="00586B82" w:rsidRPr="00586B82" w:rsidRDefault="00586B82" w:rsidP="00586B82">
      <w:pPr>
        <w:pStyle w:val="21"/>
        <w:widowControl w:val="0"/>
        <w:tabs>
          <w:tab w:val="left" w:pos="540"/>
        </w:tabs>
        <w:rPr>
          <w:rFonts w:cs="Times New Roman"/>
          <w:spacing w:val="-2"/>
        </w:rPr>
      </w:pPr>
      <w:r w:rsidRPr="00586B82">
        <w:rPr>
          <w:rFonts w:cs="Times New Roman"/>
          <w:spacing w:val="-2"/>
        </w:rPr>
        <w:t>Часть учебной литературы хранится и используется в кабинетах у преподавателей.</w:t>
      </w:r>
    </w:p>
    <w:p w:rsidR="00091D3C" w:rsidRDefault="00091D3C" w:rsidP="0097754A">
      <w:pPr>
        <w:pStyle w:val="21"/>
        <w:widowControl w:val="0"/>
        <w:tabs>
          <w:tab w:val="left" w:pos="540"/>
        </w:tabs>
        <w:rPr>
          <w:rFonts w:cs="Times New Roman"/>
          <w:spacing w:val="-2"/>
        </w:rPr>
      </w:pPr>
      <w:r>
        <w:rPr>
          <w:rFonts w:cs="Times New Roman"/>
          <w:spacing w:val="-2"/>
        </w:rPr>
        <w:t>Колледж имеет 30 единиц персональных компьютеров. 15 компьютеров имеют выход в Интернет. Оборудовано два компьютерных класса, один из них оборудован мультимедийным проектором, интерактивной доской.</w:t>
      </w:r>
    </w:p>
    <w:p w:rsidR="00091D3C" w:rsidRDefault="00091D3C" w:rsidP="0097754A">
      <w:pPr>
        <w:pStyle w:val="21"/>
        <w:widowControl w:val="0"/>
        <w:tabs>
          <w:tab w:val="left" w:pos="540"/>
        </w:tabs>
        <w:rPr>
          <w:rFonts w:cs="Times New Roman"/>
          <w:spacing w:val="-2"/>
        </w:rPr>
      </w:pPr>
      <w:r>
        <w:rPr>
          <w:rFonts w:cs="Times New Roman"/>
          <w:spacing w:val="-2"/>
        </w:rPr>
        <w:t xml:space="preserve">В образовательном процессе профессиональных учебных дисциплин, общепрофессиональных дисциплин и профессиональных модулей активно внедряются информационные технологии. На занятиях используется операционная система </w:t>
      </w:r>
      <w:r>
        <w:rPr>
          <w:rFonts w:cs="Times New Roman"/>
          <w:spacing w:val="-2"/>
          <w:lang w:val="en-US"/>
        </w:rPr>
        <w:t>Windows</w:t>
      </w:r>
      <w:r w:rsidRPr="00091D3C">
        <w:rPr>
          <w:rFonts w:cs="Times New Roman"/>
          <w:spacing w:val="-2"/>
        </w:rPr>
        <w:t xml:space="preserve"> </w:t>
      </w:r>
      <w:r>
        <w:rPr>
          <w:rFonts w:cs="Times New Roman"/>
          <w:spacing w:val="-2"/>
          <w:lang w:val="en-US"/>
        </w:rPr>
        <w:t>XP</w:t>
      </w:r>
      <w:r w:rsidRPr="00091D3C">
        <w:rPr>
          <w:rFonts w:cs="Times New Roman"/>
          <w:spacing w:val="-2"/>
        </w:rPr>
        <w:t>, 07</w:t>
      </w:r>
      <w:r>
        <w:rPr>
          <w:rFonts w:cs="Times New Roman"/>
          <w:spacing w:val="-2"/>
        </w:rPr>
        <w:t xml:space="preserve"> с приложениями </w:t>
      </w:r>
      <w:r>
        <w:rPr>
          <w:rFonts w:cs="Times New Roman"/>
          <w:spacing w:val="-2"/>
          <w:lang w:val="en-US"/>
        </w:rPr>
        <w:t>MS</w:t>
      </w:r>
      <w:r w:rsidRPr="00091D3C">
        <w:rPr>
          <w:rFonts w:cs="Times New Roman"/>
          <w:spacing w:val="-2"/>
        </w:rPr>
        <w:t xml:space="preserve"> </w:t>
      </w:r>
      <w:r>
        <w:rPr>
          <w:rFonts w:cs="Times New Roman"/>
          <w:spacing w:val="-2"/>
          <w:lang w:val="en-US"/>
        </w:rPr>
        <w:t>Office</w:t>
      </w:r>
      <w:r w:rsidRPr="00091D3C">
        <w:rPr>
          <w:rFonts w:cs="Times New Roman"/>
          <w:spacing w:val="-2"/>
        </w:rPr>
        <w:t xml:space="preserve">, </w:t>
      </w:r>
      <w:r>
        <w:rPr>
          <w:rFonts w:cs="Times New Roman"/>
          <w:spacing w:val="-2"/>
          <w:lang w:val="en-US"/>
        </w:rPr>
        <w:t>Coral</w:t>
      </w:r>
      <w:r w:rsidRPr="00091D3C">
        <w:rPr>
          <w:rFonts w:cs="Times New Roman"/>
          <w:spacing w:val="-2"/>
        </w:rPr>
        <w:t xml:space="preserve"> </w:t>
      </w:r>
      <w:r>
        <w:rPr>
          <w:rFonts w:cs="Times New Roman"/>
          <w:spacing w:val="-2"/>
          <w:lang w:val="en-US"/>
        </w:rPr>
        <w:t>Draw</w:t>
      </w:r>
      <w:r>
        <w:rPr>
          <w:rFonts w:cs="Times New Roman"/>
          <w:spacing w:val="-2"/>
        </w:rPr>
        <w:t xml:space="preserve">, система тестирования АСТ – тест, </w:t>
      </w:r>
      <w:r w:rsidR="00EE692B">
        <w:rPr>
          <w:rFonts w:cs="Times New Roman"/>
          <w:spacing w:val="-2"/>
        </w:rPr>
        <w:t>а</w:t>
      </w:r>
      <w:r w:rsidRPr="00091D3C">
        <w:rPr>
          <w:rFonts w:cs="Times New Roman"/>
          <w:spacing w:val="-2"/>
        </w:rPr>
        <w:t>втоматизированный  м</w:t>
      </w:r>
      <w:r w:rsidR="00EE692B">
        <w:rPr>
          <w:rFonts w:cs="Times New Roman"/>
          <w:spacing w:val="-2"/>
        </w:rPr>
        <w:t xml:space="preserve">етеорологический комплекс АМК. </w:t>
      </w:r>
    </w:p>
    <w:p w:rsidR="00EE692B" w:rsidRDefault="00EE692B" w:rsidP="00EE692B">
      <w:pPr>
        <w:pStyle w:val="21"/>
        <w:tabs>
          <w:tab w:val="left" w:pos="540"/>
        </w:tabs>
        <w:rPr>
          <w:rFonts w:cs="Times New Roman"/>
          <w:spacing w:val="-2"/>
        </w:rPr>
      </w:pPr>
      <w:r>
        <w:rPr>
          <w:rFonts w:cs="Times New Roman"/>
          <w:spacing w:val="-2"/>
        </w:rPr>
        <w:t xml:space="preserve">Для методического обеспечения образовательного процесса преподавателями и мастерами производственного обучения разработаны учебно – методические комплексы по всем учебным дисциплинам и профессиональным модулям, включающие </w:t>
      </w:r>
      <w:r w:rsidRPr="00EE692B">
        <w:rPr>
          <w:rFonts w:cs="Times New Roman"/>
          <w:spacing w:val="-2"/>
        </w:rPr>
        <w:t>тр</w:t>
      </w:r>
      <w:r>
        <w:rPr>
          <w:rFonts w:cs="Times New Roman"/>
          <w:spacing w:val="-2"/>
        </w:rPr>
        <w:t>и</w:t>
      </w:r>
      <w:r w:rsidRPr="00EE692B">
        <w:rPr>
          <w:rFonts w:cs="Times New Roman"/>
          <w:spacing w:val="-2"/>
        </w:rPr>
        <w:t xml:space="preserve"> структурных компонент</w:t>
      </w:r>
      <w:r>
        <w:rPr>
          <w:rFonts w:cs="Times New Roman"/>
          <w:spacing w:val="-2"/>
        </w:rPr>
        <w:t>а</w:t>
      </w:r>
      <w:r w:rsidRPr="00EE692B">
        <w:rPr>
          <w:rFonts w:cs="Times New Roman"/>
          <w:spacing w:val="-2"/>
        </w:rPr>
        <w:t>: нормативн</w:t>
      </w:r>
      <w:r>
        <w:rPr>
          <w:rFonts w:cs="Times New Roman"/>
          <w:spacing w:val="-2"/>
        </w:rPr>
        <w:t>ая</w:t>
      </w:r>
      <w:r w:rsidRPr="00EE692B">
        <w:rPr>
          <w:rFonts w:cs="Times New Roman"/>
          <w:spacing w:val="-2"/>
        </w:rPr>
        <w:t xml:space="preserve"> документаци</w:t>
      </w:r>
      <w:r>
        <w:rPr>
          <w:rFonts w:cs="Times New Roman"/>
          <w:spacing w:val="-2"/>
        </w:rPr>
        <w:t>я</w:t>
      </w:r>
      <w:r w:rsidRPr="00EE692B">
        <w:rPr>
          <w:rFonts w:cs="Times New Roman"/>
          <w:spacing w:val="-2"/>
        </w:rPr>
        <w:t>, учебно – методическ</w:t>
      </w:r>
      <w:r>
        <w:rPr>
          <w:rFonts w:cs="Times New Roman"/>
          <w:spacing w:val="-2"/>
        </w:rPr>
        <w:t>ая</w:t>
      </w:r>
      <w:r w:rsidRPr="00EE692B">
        <w:rPr>
          <w:rFonts w:cs="Times New Roman"/>
          <w:spacing w:val="-2"/>
        </w:rPr>
        <w:t xml:space="preserve"> документаци</w:t>
      </w:r>
      <w:r>
        <w:rPr>
          <w:rFonts w:cs="Times New Roman"/>
          <w:spacing w:val="-2"/>
        </w:rPr>
        <w:t>я</w:t>
      </w:r>
      <w:r w:rsidRPr="00EE692B">
        <w:rPr>
          <w:rFonts w:cs="Times New Roman"/>
          <w:spacing w:val="-2"/>
        </w:rPr>
        <w:t>, средств</w:t>
      </w:r>
      <w:r>
        <w:rPr>
          <w:rFonts w:cs="Times New Roman"/>
          <w:spacing w:val="-2"/>
        </w:rPr>
        <w:t>а</w:t>
      </w:r>
      <w:r w:rsidRPr="00EE692B">
        <w:rPr>
          <w:rFonts w:cs="Times New Roman"/>
          <w:spacing w:val="-2"/>
        </w:rPr>
        <w:t xml:space="preserve"> контроля</w:t>
      </w:r>
      <w:r>
        <w:rPr>
          <w:rFonts w:cs="Times New Roman"/>
          <w:spacing w:val="-2"/>
        </w:rPr>
        <w:t xml:space="preserve">. </w:t>
      </w:r>
      <w:r w:rsidR="00432A52">
        <w:rPr>
          <w:rFonts w:cs="Times New Roman"/>
          <w:spacing w:val="-2"/>
        </w:rPr>
        <w:t xml:space="preserve"> </w:t>
      </w:r>
      <w:r w:rsidRPr="00EE692B">
        <w:rPr>
          <w:rFonts w:cs="Times New Roman"/>
          <w:spacing w:val="-2"/>
        </w:rPr>
        <w:t>Структурный компонент «Нор</w:t>
      </w:r>
      <w:r>
        <w:rPr>
          <w:rFonts w:cs="Times New Roman"/>
          <w:spacing w:val="-2"/>
        </w:rPr>
        <w:t xml:space="preserve">мативная документация» содержит </w:t>
      </w:r>
      <w:r w:rsidRPr="00EE692B">
        <w:rPr>
          <w:rFonts w:cs="Times New Roman"/>
          <w:spacing w:val="-2"/>
        </w:rPr>
        <w:t>извлечение из ФГОС СПО по специальности</w:t>
      </w:r>
      <w:r>
        <w:rPr>
          <w:rFonts w:cs="Times New Roman"/>
          <w:spacing w:val="-2"/>
        </w:rPr>
        <w:t xml:space="preserve"> (профессии)</w:t>
      </w:r>
      <w:r w:rsidRPr="00EE692B">
        <w:rPr>
          <w:rFonts w:cs="Times New Roman"/>
          <w:spacing w:val="-2"/>
        </w:rPr>
        <w:t xml:space="preserve"> – государственные требования к обязательному минимуму содержания и уровню подготовки выпускника по учебной дисциплине, профессиональному модулю;</w:t>
      </w:r>
      <w:r>
        <w:rPr>
          <w:rFonts w:cs="Times New Roman"/>
          <w:spacing w:val="-2"/>
        </w:rPr>
        <w:t xml:space="preserve"> </w:t>
      </w:r>
      <w:r w:rsidRPr="00EE692B">
        <w:rPr>
          <w:rFonts w:cs="Times New Roman"/>
          <w:spacing w:val="-2"/>
        </w:rPr>
        <w:t>рабоч</w:t>
      </w:r>
      <w:r>
        <w:rPr>
          <w:rFonts w:cs="Times New Roman"/>
          <w:spacing w:val="-2"/>
        </w:rPr>
        <w:t>ую</w:t>
      </w:r>
      <w:r w:rsidRPr="00EE692B">
        <w:rPr>
          <w:rFonts w:cs="Times New Roman"/>
          <w:spacing w:val="-2"/>
        </w:rPr>
        <w:t xml:space="preserve"> программ</w:t>
      </w:r>
      <w:r>
        <w:rPr>
          <w:rFonts w:cs="Times New Roman"/>
          <w:spacing w:val="-2"/>
        </w:rPr>
        <w:t>у</w:t>
      </w:r>
      <w:r w:rsidRPr="00EE692B">
        <w:rPr>
          <w:rFonts w:cs="Times New Roman"/>
          <w:spacing w:val="-2"/>
        </w:rPr>
        <w:t xml:space="preserve"> учебной дисциплины (профессионального модуля), утвержденн</w:t>
      </w:r>
      <w:r>
        <w:rPr>
          <w:rFonts w:cs="Times New Roman"/>
          <w:spacing w:val="-2"/>
        </w:rPr>
        <w:t>ую</w:t>
      </w:r>
      <w:r w:rsidRPr="00EE692B">
        <w:rPr>
          <w:rFonts w:cs="Times New Roman"/>
          <w:spacing w:val="-2"/>
        </w:rPr>
        <w:t xml:space="preserve"> методическим советом </w:t>
      </w:r>
      <w:r>
        <w:rPr>
          <w:rFonts w:cs="Times New Roman"/>
          <w:spacing w:val="-2"/>
        </w:rPr>
        <w:t>колледжа</w:t>
      </w:r>
      <w:r w:rsidRPr="00EE692B">
        <w:rPr>
          <w:rFonts w:cs="Times New Roman"/>
          <w:spacing w:val="-2"/>
        </w:rPr>
        <w:t>;</w:t>
      </w:r>
      <w:r>
        <w:rPr>
          <w:rFonts w:cs="Times New Roman"/>
          <w:spacing w:val="-2"/>
        </w:rPr>
        <w:t xml:space="preserve"> </w:t>
      </w:r>
      <w:r w:rsidRPr="00EE692B">
        <w:rPr>
          <w:rFonts w:cs="Times New Roman"/>
          <w:spacing w:val="-2"/>
        </w:rPr>
        <w:t>календарно – тематический план (очное отделение), утвержденный цикловой комиссией, заместителем директора по учебно - производственной работе;</w:t>
      </w:r>
      <w:r>
        <w:rPr>
          <w:rFonts w:cs="Times New Roman"/>
          <w:spacing w:val="-2"/>
        </w:rPr>
        <w:t xml:space="preserve"> </w:t>
      </w:r>
      <w:r w:rsidRPr="00EE692B">
        <w:rPr>
          <w:rFonts w:cs="Times New Roman"/>
          <w:spacing w:val="-2"/>
        </w:rPr>
        <w:t>календарно – тематический план (заочное отделение), утвержденный цикловой комиссией, заместителем директора по учебно - производственной работе.</w:t>
      </w:r>
      <w:r>
        <w:rPr>
          <w:rFonts w:cs="Times New Roman"/>
          <w:spacing w:val="-2"/>
        </w:rPr>
        <w:t xml:space="preserve"> </w:t>
      </w:r>
      <w:r w:rsidRPr="00EE692B">
        <w:rPr>
          <w:rFonts w:cs="Times New Roman"/>
          <w:spacing w:val="-2"/>
        </w:rPr>
        <w:t>Структурный компонент «Учебно – методическая документация» содержит:</w:t>
      </w:r>
      <w:r>
        <w:rPr>
          <w:rFonts w:cs="Times New Roman"/>
          <w:spacing w:val="-2"/>
        </w:rPr>
        <w:t xml:space="preserve"> обязательную</w:t>
      </w:r>
      <w:r w:rsidRPr="00EE692B">
        <w:rPr>
          <w:rFonts w:cs="Times New Roman"/>
          <w:spacing w:val="-2"/>
        </w:rPr>
        <w:t xml:space="preserve"> учебно-методическ</w:t>
      </w:r>
      <w:r>
        <w:rPr>
          <w:rFonts w:cs="Times New Roman"/>
          <w:spacing w:val="-2"/>
        </w:rPr>
        <w:t>ую</w:t>
      </w:r>
      <w:r w:rsidRPr="00EE692B">
        <w:rPr>
          <w:rFonts w:cs="Times New Roman"/>
          <w:spacing w:val="-2"/>
        </w:rPr>
        <w:t xml:space="preserve"> документаци</w:t>
      </w:r>
      <w:r>
        <w:rPr>
          <w:rFonts w:cs="Times New Roman"/>
          <w:spacing w:val="-2"/>
        </w:rPr>
        <w:t>ю, а именно: к</w:t>
      </w:r>
      <w:r w:rsidRPr="00EE692B">
        <w:rPr>
          <w:rFonts w:cs="Times New Roman"/>
          <w:spacing w:val="-2"/>
        </w:rPr>
        <w:t>урс лекций (при отсутствии учебников)</w:t>
      </w:r>
      <w:r>
        <w:rPr>
          <w:rFonts w:cs="Times New Roman"/>
          <w:spacing w:val="-2"/>
        </w:rPr>
        <w:t>, м</w:t>
      </w:r>
      <w:r w:rsidRPr="00EE692B">
        <w:rPr>
          <w:rFonts w:cs="Times New Roman"/>
          <w:spacing w:val="-2"/>
        </w:rPr>
        <w:t>етодическ</w:t>
      </w:r>
      <w:r>
        <w:rPr>
          <w:rFonts w:cs="Times New Roman"/>
          <w:spacing w:val="-2"/>
        </w:rPr>
        <w:t>ую</w:t>
      </w:r>
      <w:r w:rsidRPr="00EE692B">
        <w:rPr>
          <w:rFonts w:cs="Times New Roman"/>
          <w:spacing w:val="-2"/>
        </w:rPr>
        <w:t xml:space="preserve"> инструкци</w:t>
      </w:r>
      <w:r>
        <w:rPr>
          <w:rFonts w:cs="Times New Roman"/>
          <w:spacing w:val="-2"/>
        </w:rPr>
        <w:t>ю</w:t>
      </w:r>
      <w:r w:rsidRPr="00EE692B">
        <w:rPr>
          <w:rFonts w:cs="Times New Roman"/>
          <w:spacing w:val="-2"/>
        </w:rPr>
        <w:t xml:space="preserve"> по созданию методического обеспечения  лабораторных работ и практических занятий</w:t>
      </w:r>
      <w:r>
        <w:rPr>
          <w:rFonts w:cs="Times New Roman"/>
          <w:spacing w:val="-2"/>
        </w:rPr>
        <w:t>, м</w:t>
      </w:r>
      <w:r w:rsidRPr="00EE692B">
        <w:rPr>
          <w:rFonts w:cs="Times New Roman"/>
          <w:spacing w:val="-2"/>
        </w:rPr>
        <w:t>етодические указания п</w:t>
      </w:r>
      <w:r>
        <w:rPr>
          <w:rFonts w:cs="Times New Roman"/>
          <w:spacing w:val="-2"/>
        </w:rPr>
        <w:t>о выполнению практических работ, м</w:t>
      </w:r>
      <w:r w:rsidRPr="00EE692B">
        <w:rPr>
          <w:rFonts w:cs="Times New Roman"/>
          <w:spacing w:val="-2"/>
        </w:rPr>
        <w:t>етодические указания п</w:t>
      </w:r>
      <w:r>
        <w:rPr>
          <w:rFonts w:cs="Times New Roman"/>
          <w:spacing w:val="-2"/>
        </w:rPr>
        <w:t>о выполнению лабораторных работ, м</w:t>
      </w:r>
      <w:r w:rsidRPr="00EE692B">
        <w:rPr>
          <w:rFonts w:cs="Times New Roman"/>
          <w:spacing w:val="-2"/>
        </w:rPr>
        <w:t>етодические указания по выполнению курсовых работ</w:t>
      </w:r>
      <w:r>
        <w:rPr>
          <w:rFonts w:cs="Times New Roman"/>
          <w:spacing w:val="-2"/>
        </w:rPr>
        <w:t>, м</w:t>
      </w:r>
      <w:r w:rsidRPr="00EE692B">
        <w:rPr>
          <w:rFonts w:cs="Times New Roman"/>
          <w:spacing w:val="-2"/>
        </w:rPr>
        <w:t>етодические указания по выполнению внеаудиторной самостоятельной  работы студентов</w:t>
      </w:r>
      <w:r>
        <w:rPr>
          <w:rFonts w:cs="Times New Roman"/>
          <w:spacing w:val="-2"/>
        </w:rPr>
        <w:t>, м</w:t>
      </w:r>
      <w:r w:rsidRPr="00EE692B">
        <w:rPr>
          <w:rFonts w:cs="Times New Roman"/>
          <w:spacing w:val="-2"/>
        </w:rPr>
        <w:t xml:space="preserve">етодические указания и </w:t>
      </w:r>
      <w:r w:rsidRPr="00EE692B">
        <w:rPr>
          <w:rFonts w:cs="Times New Roman"/>
          <w:spacing w:val="-2"/>
        </w:rPr>
        <w:lastRenderedPageBreak/>
        <w:t>контрольные задания домашней контрольной работы для студентов заочного отделения</w:t>
      </w:r>
      <w:r>
        <w:rPr>
          <w:rFonts w:cs="Times New Roman"/>
          <w:spacing w:val="-2"/>
        </w:rPr>
        <w:t>, м</w:t>
      </w:r>
      <w:r w:rsidRPr="00EE692B">
        <w:rPr>
          <w:rFonts w:cs="Times New Roman"/>
          <w:spacing w:val="-2"/>
        </w:rPr>
        <w:t>етодические указания по прохождению учебной и/или производственной практики по профилю специальности (для профессиональных модулей).</w:t>
      </w:r>
      <w:r>
        <w:rPr>
          <w:rFonts w:cs="Times New Roman"/>
          <w:spacing w:val="-2"/>
        </w:rPr>
        <w:t xml:space="preserve"> </w:t>
      </w:r>
      <w:r w:rsidRPr="00EE692B">
        <w:rPr>
          <w:rFonts w:cs="Times New Roman"/>
          <w:spacing w:val="-2"/>
        </w:rPr>
        <w:t>Возможная (дополнительная) учебно-методическая документация</w:t>
      </w:r>
      <w:r>
        <w:rPr>
          <w:rFonts w:cs="Times New Roman"/>
          <w:spacing w:val="-2"/>
        </w:rPr>
        <w:t xml:space="preserve"> включает в себя у</w:t>
      </w:r>
      <w:r w:rsidRPr="00EE692B">
        <w:rPr>
          <w:rFonts w:cs="Times New Roman"/>
          <w:spacing w:val="-2"/>
        </w:rPr>
        <w:t>чебные пособия, в том числе электронные</w:t>
      </w:r>
      <w:r>
        <w:rPr>
          <w:rFonts w:cs="Times New Roman"/>
          <w:spacing w:val="-2"/>
        </w:rPr>
        <w:t>, с</w:t>
      </w:r>
      <w:r w:rsidRPr="00EE692B">
        <w:rPr>
          <w:rFonts w:cs="Times New Roman"/>
          <w:spacing w:val="-2"/>
        </w:rPr>
        <w:t>борники задач, ситуаций</w:t>
      </w:r>
      <w:r>
        <w:rPr>
          <w:rFonts w:cs="Times New Roman"/>
          <w:spacing w:val="-2"/>
        </w:rPr>
        <w:t>, с</w:t>
      </w:r>
      <w:r w:rsidRPr="00EE692B">
        <w:rPr>
          <w:rFonts w:cs="Times New Roman"/>
          <w:spacing w:val="-2"/>
        </w:rPr>
        <w:t>лайд-конспекты, уроки-презентации</w:t>
      </w:r>
      <w:r>
        <w:rPr>
          <w:rFonts w:cs="Times New Roman"/>
          <w:spacing w:val="-2"/>
        </w:rPr>
        <w:t>, ч</w:t>
      </w:r>
      <w:r w:rsidRPr="00EE692B">
        <w:rPr>
          <w:rFonts w:cs="Times New Roman"/>
          <w:spacing w:val="-2"/>
        </w:rPr>
        <w:t>астные методики изучения отдельных тем</w:t>
      </w:r>
      <w:r>
        <w:rPr>
          <w:rFonts w:cs="Times New Roman"/>
          <w:spacing w:val="-2"/>
        </w:rPr>
        <w:t>, п</w:t>
      </w:r>
      <w:r w:rsidRPr="00EE692B">
        <w:rPr>
          <w:rFonts w:cs="Times New Roman"/>
          <w:spacing w:val="-2"/>
        </w:rPr>
        <w:t>исьменные консультации для студентов заочного отделения и т.д.</w:t>
      </w:r>
      <w:r>
        <w:rPr>
          <w:rFonts w:cs="Times New Roman"/>
          <w:spacing w:val="-2"/>
        </w:rPr>
        <w:t xml:space="preserve"> </w:t>
      </w:r>
      <w:r w:rsidRPr="00EE692B">
        <w:rPr>
          <w:rFonts w:cs="Times New Roman"/>
          <w:spacing w:val="-2"/>
        </w:rPr>
        <w:t>Структурный компоне</w:t>
      </w:r>
      <w:r>
        <w:rPr>
          <w:rFonts w:cs="Times New Roman"/>
          <w:spacing w:val="-2"/>
        </w:rPr>
        <w:t>нт «Средства контроля» содержит о</w:t>
      </w:r>
      <w:r w:rsidRPr="00EE692B">
        <w:rPr>
          <w:rFonts w:cs="Times New Roman"/>
          <w:spacing w:val="-2"/>
        </w:rPr>
        <w:t>бязательные средства контроля:</w:t>
      </w:r>
      <w:r>
        <w:rPr>
          <w:rFonts w:cs="Times New Roman"/>
          <w:spacing w:val="-2"/>
        </w:rPr>
        <w:t xml:space="preserve"> к</w:t>
      </w:r>
      <w:r w:rsidRPr="00EE692B">
        <w:rPr>
          <w:rFonts w:cs="Times New Roman"/>
          <w:spacing w:val="-2"/>
        </w:rPr>
        <w:t>омплект контрольно – оценочных средств</w:t>
      </w:r>
      <w:r>
        <w:rPr>
          <w:rFonts w:cs="Times New Roman"/>
          <w:spacing w:val="-2"/>
        </w:rPr>
        <w:t xml:space="preserve"> (КОС) профессионального модуля, к</w:t>
      </w:r>
      <w:r w:rsidRPr="00EE692B">
        <w:rPr>
          <w:rFonts w:cs="Times New Roman"/>
          <w:spacing w:val="-2"/>
        </w:rPr>
        <w:t>омплект контрольно – измерительных материалов (КИМ</w:t>
      </w:r>
      <w:r>
        <w:rPr>
          <w:rFonts w:cs="Times New Roman"/>
          <w:spacing w:val="-2"/>
        </w:rPr>
        <w:t>) учебной дисциплины, м</w:t>
      </w:r>
      <w:r w:rsidRPr="00EE692B">
        <w:rPr>
          <w:rFonts w:cs="Times New Roman"/>
          <w:spacing w:val="-2"/>
        </w:rPr>
        <w:t>атериалы рубежного контроля разделов профессионального модуля (комплексные контрольные работы, комплексные тестовые задания)</w:t>
      </w:r>
      <w:r>
        <w:rPr>
          <w:rFonts w:cs="Times New Roman"/>
          <w:spacing w:val="-2"/>
        </w:rPr>
        <w:t>, м</w:t>
      </w:r>
      <w:r w:rsidRPr="00EE692B">
        <w:rPr>
          <w:rFonts w:cs="Times New Roman"/>
          <w:spacing w:val="-2"/>
        </w:rPr>
        <w:t>атериалы промежуточной аттестации.</w:t>
      </w:r>
      <w:r>
        <w:rPr>
          <w:rFonts w:cs="Times New Roman"/>
          <w:spacing w:val="-2"/>
        </w:rPr>
        <w:t xml:space="preserve"> </w:t>
      </w:r>
      <w:r w:rsidRPr="00EE692B">
        <w:rPr>
          <w:rFonts w:cs="Times New Roman"/>
          <w:spacing w:val="-2"/>
        </w:rPr>
        <w:t>Возможны (дополнительные) средства контроля: тестовые задания входного, текущего контроля, кроссворды по темам, частные методики контроля знаний и т.д.</w:t>
      </w:r>
    </w:p>
    <w:p w:rsidR="00EE692B" w:rsidRDefault="00EE692B" w:rsidP="00EE692B">
      <w:pPr>
        <w:pStyle w:val="21"/>
        <w:tabs>
          <w:tab w:val="left" w:pos="540"/>
        </w:tabs>
        <w:rPr>
          <w:rFonts w:cs="Times New Roman"/>
          <w:spacing w:val="-2"/>
        </w:rPr>
      </w:pPr>
      <w:r>
        <w:rPr>
          <w:rFonts w:cs="Times New Roman"/>
          <w:spacing w:val="-2"/>
        </w:rPr>
        <w:t>Содержание УМК регламентировано Положением об учебно – методическом комплексе учебной дисциплины, профессионального модуля.</w:t>
      </w:r>
    </w:p>
    <w:p w:rsidR="00EE692B" w:rsidRDefault="00740780" w:rsidP="004762BC">
      <w:pPr>
        <w:pStyle w:val="21"/>
        <w:widowControl w:val="0"/>
        <w:numPr>
          <w:ilvl w:val="1"/>
          <w:numId w:val="6"/>
        </w:numPr>
        <w:tabs>
          <w:tab w:val="left" w:pos="540"/>
        </w:tabs>
        <w:jc w:val="center"/>
        <w:outlineLvl w:val="1"/>
        <w:rPr>
          <w:rFonts w:cs="Times New Roman"/>
          <w:b/>
          <w:spacing w:val="-2"/>
        </w:rPr>
      </w:pPr>
      <w:r>
        <w:rPr>
          <w:rFonts w:cs="Times New Roman"/>
          <w:b/>
          <w:spacing w:val="-2"/>
        </w:rPr>
        <w:t xml:space="preserve"> </w:t>
      </w:r>
      <w:bookmarkStart w:id="6" w:name="_Toc479937281"/>
      <w:r>
        <w:rPr>
          <w:rFonts w:cs="Times New Roman"/>
          <w:b/>
          <w:spacing w:val="-2"/>
        </w:rPr>
        <w:t>Организация учебного процесса</w:t>
      </w:r>
      <w:bookmarkEnd w:id="6"/>
    </w:p>
    <w:p w:rsidR="00740780" w:rsidRDefault="00740780" w:rsidP="00740780">
      <w:pPr>
        <w:pStyle w:val="21"/>
        <w:widowControl w:val="0"/>
        <w:tabs>
          <w:tab w:val="left" w:pos="540"/>
        </w:tabs>
        <w:rPr>
          <w:rFonts w:cs="Times New Roman"/>
          <w:spacing w:val="-2"/>
        </w:rPr>
      </w:pPr>
      <w:r>
        <w:rPr>
          <w:rFonts w:cs="Times New Roman"/>
          <w:spacing w:val="-2"/>
        </w:rPr>
        <w:t>Учебный процесс  в колледже строится в соответствии с рабочими учебными планами по специальностям и профессии, с утвержденным графиком.</w:t>
      </w:r>
    </w:p>
    <w:p w:rsidR="00740780" w:rsidRDefault="00740780" w:rsidP="00740780">
      <w:pPr>
        <w:pStyle w:val="21"/>
        <w:widowControl w:val="0"/>
        <w:tabs>
          <w:tab w:val="left" w:pos="540"/>
        </w:tabs>
        <w:rPr>
          <w:rFonts w:cs="Times New Roman"/>
          <w:spacing w:val="-2"/>
        </w:rPr>
      </w:pPr>
      <w:r>
        <w:rPr>
          <w:rFonts w:cs="Times New Roman"/>
          <w:spacing w:val="-2"/>
        </w:rPr>
        <w:t>Календарный график соответствует утверждённым учебным планам, нормативы каникулярного времени и времени выпуска специалистов соблюдены.</w:t>
      </w:r>
    </w:p>
    <w:p w:rsidR="00740780" w:rsidRDefault="00740780" w:rsidP="00740780">
      <w:pPr>
        <w:pStyle w:val="21"/>
        <w:widowControl w:val="0"/>
        <w:tabs>
          <w:tab w:val="left" w:pos="540"/>
        </w:tabs>
        <w:rPr>
          <w:rFonts w:cs="Times New Roman"/>
          <w:spacing w:val="-2"/>
        </w:rPr>
      </w:pPr>
      <w:r>
        <w:rPr>
          <w:rFonts w:cs="Times New Roman"/>
          <w:spacing w:val="-2"/>
        </w:rPr>
        <w:t>Контроль за учебным процессом осуществляет заместитель директора по учебно – производственной работе, заведующий учебной частью, председатели цикловых комиссий.</w:t>
      </w:r>
    </w:p>
    <w:p w:rsidR="00740780" w:rsidRDefault="00740780" w:rsidP="00740780">
      <w:pPr>
        <w:pStyle w:val="21"/>
        <w:widowControl w:val="0"/>
        <w:tabs>
          <w:tab w:val="left" w:pos="540"/>
        </w:tabs>
        <w:rPr>
          <w:rFonts w:cs="Times New Roman"/>
          <w:spacing w:val="-2"/>
        </w:rPr>
      </w:pPr>
      <w:r>
        <w:rPr>
          <w:rFonts w:cs="Times New Roman"/>
          <w:spacing w:val="-2"/>
        </w:rPr>
        <w:t>Обязательные занятия регулируются стабильным ра</w:t>
      </w:r>
      <w:r w:rsidR="00943E69">
        <w:rPr>
          <w:rFonts w:cs="Times New Roman"/>
          <w:spacing w:val="-2"/>
        </w:rPr>
        <w:t>списанием по семестрам и текущим расписанием, количество часов учебной нагрузки соответствует рабочим учебным планам, сочетание дисциплин рациональное, недельная нагрузка не более 36 часов.</w:t>
      </w:r>
    </w:p>
    <w:p w:rsidR="00943E69" w:rsidRDefault="00943E69" w:rsidP="00740780">
      <w:pPr>
        <w:pStyle w:val="21"/>
        <w:widowControl w:val="0"/>
        <w:tabs>
          <w:tab w:val="left" w:pos="540"/>
        </w:tabs>
        <w:rPr>
          <w:rFonts w:cs="Times New Roman"/>
          <w:spacing w:val="-2"/>
        </w:rPr>
      </w:pPr>
      <w:r>
        <w:rPr>
          <w:rFonts w:cs="Times New Roman"/>
          <w:spacing w:val="-2"/>
        </w:rPr>
        <w:t>Расписание оформляется компьютерной печатью и утверждается директором.</w:t>
      </w:r>
    </w:p>
    <w:p w:rsidR="00943E69" w:rsidRDefault="00943E69" w:rsidP="00740780">
      <w:pPr>
        <w:pStyle w:val="21"/>
        <w:widowControl w:val="0"/>
        <w:tabs>
          <w:tab w:val="left" w:pos="540"/>
        </w:tabs>
        <w:rPr>
          <w:rFonts w:cs="Times New Roman"/>
          <w:spacing w:val="-2"/>
        </w:rPr>
      </w:pPr>
      <w:r>
        <w:rPr>
          <w:rFonts w:cs="Times New Roman"/>
          <w:spacing w:val="-2"/>
        </w:rPr>
        <w:t>Объем консультаций планируется и доводится до сведения преподавателей ежегодно, входит в общий объем внеаудиторной нагрузки. Максимальная нагрузка не превышает 54 часа в неделю.</w:t>
      </w:r>
    </w:p>
    <w:p w:rsidR="00943E69" w:rsidRDefault="00943E69" w:rsidP="00740780">
      <w:pPr>
        <w:pStyle w:val="21"/>
        <w:widowControl w:val="0"/>
        <w:tabs>
          <w:tab w:val="left" w:pos="540"/>
        </w:tabs>
        <w:rPr>
          <w:rFonts w:cs="Times New Roman"/>
          <w:spacing w:val="-2"/>
        </w:rPr>
      </w:pPr>
      <w:r>
        <w:rPr>
          <w:rFonts w:cs="Times New Roman"/>
          <w:spacing w:val="-2"/>
        </w:rPr>
        <w:t>Распределение нагрузки преподавателей проводится в мае.</w:t>
      </w:r>
    </w:p>
    <w:p w:rsidR="00943E69" w:rsidRDefault="00943E69" w:rsidP="00740780">
      <w:pPr>
        <w:pStyle w:val="21"/>
        <w:widowControl w:val="0"/>
        <w:tabs>
          <w:tab w:val="left" w:pos="540"/>
        </w:tabs>
        <w:rPr>
          <w:rFonts w:cs="Times New Roman"/>
          <w:spacing w:val="-2"/>
        </w:rPr>
      </w:pPr>
      <w:r>
        <w:rPr>
          <w:rFonts w:cs="Times New Roman"/>
          <w:spacing w:val="-2"/>
        </w:rPr>
        <w:t>На каждую дисциплину, профессиональный модуль образовательной программы преподавателями разработаны календарно – тематические планы, в которые, наряду с дидактическими единицами рабочей программы, внесены виды самостоятельной внеаудиторной  работы и методы контроля за ее выполнением.</w:t>
      </w:r>
    </w:p>
    <w:p w:rsidR="00943E69" w:rsidRDefault="00943E69" w:rsidP="00740780">
      <w:pPr>
        <w:pStyle w:val="21"/>
        <w:widowControl w:val="0"/>
        <w:tabs>
          <w:tab w:val="left" w:pos="540"/>
        </w:tabs>
        <w:rPr>
          <w:rFonts w:cs="Times New Roman"/>
          <w:spacing w:val="-2"/>
        </w:rPr>
      </w:pPr>
      <w:r>
        <w:rPr>
          <w:rFonts w:cs="Times New Roman"/>
          <w:spacing w:val="-2"/>
        </w:rPr>
        <w:t xml:space="preserve">Учет часов и анализ выполнения педагогической нагрузки, правильность ведения журналов проводится заведующим учебной частью. Один раз в семестр выборочную проверку журналов проводит зам. директора по учебно – производственной работе. Результаты этих проверок анализируются и обсуждаются  на педагогических советах. Правила ведения журналов изложены в </w:t>
      </w:r>
      <w:r w:rsidR="00432A52">
        <w:rPr>
          <w:rFonts w:cs="Times New Roman"/>
          <w:spacing w:val="-2"/>
        </w:rPr>
        <w:t xml:space="preserve">соответствующем </w:t>
      </w:r>
      <w:r>
        <w:rPr>
          <w:rFonts w:cs="Times New Roman"/>
          <w:spacing w:val="-2"/>
        </w:rPr>
        <w:t>Положении</w:t>
      </w:r>
      <w:r w:rsidR="00432A52">
        <w:rPr>
          <w:rFonts w:cs="Times New Roman"/>
          <w:spacing w:val="-2"/>
        </w:rPr>
        <w:t xml:space="preserve">, являющегося </w:t>
      </w:r>
      <w:r>
        <w:rPr>
          <w:rFonts w:cs="Times New Roman"/>
          <w:spacing w:val="-2"/>
        </w:rPr>
        <w:t>обязательным для всех преподавателей и мастеров производственного обучения.</w:t>
      </w:r>
    </w:p>
    <w:p w:rsidR="00943E69" w:rsidRDefault="00943E69" w:rsidP="00740780">
      <w:pPr>
        <w:pStyle w:val="21"/>
        <w:widowControl w:val="0"/>
        <w:tabs>
          <w:tab w:val="left" w:pos="540"/>
        </w:tabs>
        <w:rPr>
          <w:rFonts w:cs="Times New Roman"/>
          <w:spacing w:val="-2"/>
        </w:rPr>
      </w:pPr>
      <w:r>
        <w:rPr>
          <w:rFonts w:cs="Times New Roman"/>
          <w:spacing w:val="-2"/>
        </w:rPr>
        <w:t>При проведении практических и лабораторных работ по иностранному языку предусмотрено деление на подгруппы, если численность студентов составляет от 8 до 12 человек соответственно.</w:t>
      </w:r>
    </w:p>
    <w:p w:rsidR="00943E69" w:rsidRDefault="00943E69" w:rsidP="00740780">
      <w:pPr>
        <w:pStyle w:val="21"/>
        <w:widowControl w:val="0"/>
        <w:tabs>
          <w:tab w:val="left" w:pos="540"/>
        </w:tabs>
        <w:rPr>
          <w:rFonts w:cs="Times New Roman"/>
          <w:spacing w:val="-2"/>
        </w:rPr>
      </w:pPr>
      <w:r>
        <w:rPr>
          <w:rFonts w:cs="Times New Roman"/>
          <w:spacing w:val="-2"/>
        </w:rPr>
        <w:t xml:space="preserve">Промежуточная аттестация студентов проводится в соответствии с рабочим учебным планом и  </w:t>
      </w:r>
      <w:r w:rsidR="00D7103F" w:rsidRPr="00D7103F">
        <w:rPr>
          <w:rFonts w:cs="Times New Roman"/>
          <w:spacing w:val="-2"/>
        </w:rPr>
        <w:t>Положение</w:t>
      </w:r>
      <w:r w:rsidR="00D7103F">
        <w:rPr>
          <w:rFonts w:cs="Times New Roman"/>
          <w:spacing w:val="-2"/>
        </w:rPr>
        <w:t>м</w:t>
      </w:r>
      <w:r w:rsidR="00D7103F" w:rsidRPr="00D7103F">
        <w:rPr>
          <w:rFonts w:cs="Times New Roman"/>
          <w:spacing w:val="-2"/>
        </w:rPr>
        <w:t xml:space="preserve"> о текущем контроле знаний и промежуточной аттестации обучающихся</w:t>
      </w:r>
      <w:r w:rsidR="00D7103F">
        <w:rPr>
          <w:rFonts w:cs="Times New Roman"/>
          <w:spacing w:val="-2"/>
        </w:rPr>
        <w:t>. Учебный процесс для групп заочной формы обучения организован в соответствии с требованиями ФГОС. Расписание занятий находится на отдельном стенде и устанавливается на период лабораторно – экзаменационной сессии, согласно утвержденному календарному учебному графику.</w:t>
      </w:r>
      <w:r w:rsidR="00432A52">
        <w:rPr>
          <w:rFonts w:cs="Times New Roman"/>
          <w:spacing w:val="-2"/>
        </w:rPr>
        <w:t xml:space="preserve"> В 201</w:t>
      </w:r>
      <w:r w:rsidR="00936147">
        <w:rPr>
          <w:rFonts w:cs="Times New Roman"/>
          <w:spacing w:val="-2"/>
        </w:rPr>
        <w:t>6</w:t>
      </w:r>
      <w:r w:rsidR="00432A52">
        <w:rPr>
          <w:rFonts w:cs="Times New Roman"/>
          <w:spacing w:val="-2"/>
        </w:rPr>
        <w:t xml:space="preserve"> году регулярно проводились контрольные недели, определяющие показатели текущей успеваемости студентов.</w:t>
      </w:r>
    </w:p>
    <w:p w:rsidR="00D7103F" w:rsidRDefault="00D7103F" w:rsidP="00740780">
      <w:pPr>
        <w:pStyle w:val="21"/>
        <w:widowControl w:val="0"/>
        <w:tabs>
          <w:tab w:val="left" w:pos="540"/>
        </w:tabs>
        <w:rPr>
          <w:rFonts w:cs="Times New Roman"/>
          <w:spacing w:val="-2"/>
        </w:rPr>
      </w:pPr>
      <w:r>
        <w:rPr>
          <w:rFonts w:cs="Times New Roman"/>
          <w:spacing w:val="-2"/>
        </w:rPr>
        <w:t>Учебная и производственная практика по всем специальностям и профессии организуется в соответствии  требованиями ФГОС</w:t>
      </w:r>
      <w:r w:rsidR="00936147">
        <w:rPr>
          <w:rFonts w:cs="Times New Roman"/>
          <w:spacing w:val="-2"/>
        </w:rPr>
        <w:t xml:space="preserve"> СПО</w:t>
      </w:r>
      <w:r>
        <w:rPr>
          <w:rFonts w:cs="Times New Roman"/>
          <w:spacing w:val="-2"/>
        </w:rPr>
        <w:t xml:space="preserve">, рабочими учебными планами, </w:t>
      </w:r>
      <w:r>
        <w:rPr>
          <w:rFonts w:cs="Times New Roman"/>
          <w:spacing w:val="-2"/>
        </w:rPr>
        <w:lastRenderedPageBreak/>
        <w:t>Положением о практике студентов, осваивающих программы подготовки специалистов среднего звена и программы подготовки квалифицированных рабочих, служащих по профессии.</w:t>
      </w:r>
    </w:p>
    <w:p w:rsidR="00502FD6" w:rsidRDefault="00D7103F" w:rsidP="00740780">
      <w:pPr>
        <w:pStyle w:val="21"/>
        <w:widowControl w:val="0"/>
        <w:tabs>
          <w:tab w:val="left" w:pos="540"/>
        </w:tabs>
        <w:rPr>
          <w:rFonts w:cs="Times New Roman"/>
          <w:spacing w:val="-2"/>
        </w:rPr>
      </w:pPr>
      <w:r>
        <w:rPr>
          <w:rFonts w:cs="Times New Roman"/>
          <w:spacing w:val="-2"/>
        </w:rPr>
        <w:t xml:space="preserve">Учебная и производственная практика для студентов специальностей </w:t>
      </w:r>
      <w:r w:rsidR="00502FD6">
        <w:rPr>
          <w:rFonts w:cs="Times New Roman"/>
          <w:spacing w:val="-2"/>
        </w:rPr>
        <w:t>21.02.11 Геофизические методы поисков и разведки месторождений полезных ископаемых, 21.02.13 Геологическая съемка, поиски и разведка месторождений полезных ископаемых проводится под руководством научных сотрудников Сибирского научно – исследовательского института геологии, геофизики и минерального сырья, (ООО «</w:t>
      </w:r>
      <w:proofErr w:type="spellStart"/>
      <w:r w:rsidR="00502FD6">
        <w:rPr>
          <w:rFonts w:cs="Times New Roman"/>
          <w:spacing w:val="-2"/>
        </w:rPr>
        <w:t>Сибгеотех</w:t>
      </w:r>
      <w:proofErr w:type="spellEnd"/>
      <w:r w:rsidR="00502FD6">
        <w:rPr>
          <w:rFonts w:cs="Times New Roman"/>
          <w:spacing w:val="-2"/>
        </w:rPr>
        <w:t>», ФЛ ГУГГП РС (Я) «Якутскгеология» филиал «Алданский», ООО «Сибнефтегеофизика», ОАО «</w:t>
      </w:r>
      <w:proofErr w:type="spellStart"/>
      <w:r w:rsidR="00502FD6">
        <w:rPr>
          <w:rFonts w:cs="Times New Roman"/>
          <w:spacing w:val="-2"/>
        </w:rPr>
        <w:t>Запсибгеологосъемка</w:t>
      </w:r>
      <w:proofErr w:type="spellEnd"/>
      <w:r w:rsidR="00502FD6">
        <w:rPr>
          <w:rFonts w:cs="Times New Roman"/>
          <w:spacing w:val="-2"/>
        </w:rPr>
        <w:t>», ОАО «Новосибирская геолого – поисковая экспедиция»)</w:t>
      </w:r>
      <w:r w:rsidR="00936147">
        <w:rPr>
          <w:rFonts w:cs="Times New Roman"/>
          <w:spacing w:val="-2"/>
        </w:rPr>
        <w:t xml:space="preserve">, ЗАО «Универсал – </w:t>
      </w:r>
      <w:proofErr w:type="spellStart"/>
      <w:r w:rsidR="00936147">
        <w:rPr>
          <w:rFonts w:cs="Times New Roman"/>
          <w:spacing w:val="-2"/>
        </w:rPr>
        <w:t>нефтеотдача</w:t>
      </w:r>
      <w:proofErr w:type="spellEnd"/>
      <w:r w:rsidR="00936147">
        <w:rPr>
          <w:rFonts w:cs="Times New Roman"/>
          <w:spacing w:val="-2"/>
        </w:rPr>
        <w:t xml:space="preserve">», ООО «Гран», НФ </w:t>
      </w:r>
      <w:proofErr w:type="spellStart"/>
      <w:r w:rsidR="00936147">
        <w:rPr>
          <w:rFonts w:cs="Times New Roman"/>
          <w:spacing w:val="-2"/>
        </w:rPr>
        <w:t>Иркутскгипродорнии</w:t>
      </w:r>
      <w:proofErr w:type="spellEnd"/>
      <w:r w:rsidR="00936147">
        <w:rPr>
          <w:rFonts w:cs="Times New Roman"/>
          <w:spacing w:val="-2"/>
        </w:rPr>
        <w:t>.</w:t>
      </w:r>
      <w:r w:rsidR="00502FD6">
        <w:rPr>
          <w:rFonts w:cs="Times New Roman"/>
          <w:spacing w:val="-2"/>
        </w:rPr>
        <w:t>.  Учебная и производственная практика для студентов специальности 21.02.12 Технология и техника разведки месторождений полезных ископаемых организуется на таких базовых предприятиях, как ООО «Новосибирская геолого – поисковая экспедиция», ООО «Спецбурение»,</w:t>
      </w:r>
      <w:r w:rsidR="00936147">
        <w:rPr>
          <w:rFonts w:cs="Times New Roman"/>
          <w:spacing w:val="-2"/>
        </w:rPr>
        <w:t xml:space="preserve"> </w:t>
      </w:r>
      <w:proofErr w:type="spellStart"/>
      <w:r w:rsidR="00936147">
        <w:rPr>
          <w:rFonts w:cs="Times New Roman"/>
          <w:spacing w:val="-2"/>
        </w:rPr>
        <w:t>Сибгипротранс</w:t>
      </w:r>
      <w:proofErr w:type="spellEnd"/>
      <w:r w:rsidR="00981195">
        <w:rPr>
          <w:rFonts w:cs="Times New Roman"/>
          <w:spacing w:val="-2"/>
        </w:rPr>
        <w:t>.</w:t>
      </w:r>
    </w:p>
    <w:p w:rsidR="00981195" w:rsidRDefault="00936147" w:rsidP="00981195">
      <w:pPr>
        <w:pStyle w:val="21"/>
        <w:widowControl w:val="0"/>
        <w:tabs>
          <w:tab w:val="left" w:pos="540"/>
        </w:tabs>
        <w:rPr>
          <w:rFonts w:cs="Times New Roman"/>
          <w:spacing w:val="-2"/>
        </w:rPr>
      </w:pPr>
      <w:r>
        <w:rPr>
          <w:rFonts w:cs="Times New Roman"/>
          <w:spacing w:val="-2"/>
        </w:rPr>
        <w:t>Продолжиться взаимодействие по организации</w:t>
      </w:r>
      <w:r w:rsidR="00981195">
        <w:rPr>
          <w:rFonts w:cs="Times New Roman"/>
          <w:spacing w:val="-2"/>
        </w:rPr>
        <w:t xml:space="preserve"> производственн</w:t>
      </w:r>
      <w:r>
        <w:rPr>
          <w:rFonts w:cs="Times New Roman"/>
          <w:spacing w:val="-2"/>
        </w:rPr>
        <w:t>ой</w:t>
      </w:r>
      <w:r w:rsidR="00981195">
        <w:rPr>
          <w:rFonts w:cs="Times New Roman"/>
          <w:spacing w:val="-2"/>
        </w:rPr>
        <w:t xml:space="preserve"> практик</w:t>
      </w:r>
      <w:r>
        <w:rPr>
          <w:rFonts w:cs="Times New Roman"/>
          <w:spacing w:val="-2"/>
        </w:rPr>
        <w:t>и</w:t>
      </w:r>
      <w:r w:rsidR="00981195">
        <w:rPr>
          <w:rFonts w:cs="Times New Roman"/>
          <w:spacing w:val="-2"/>
        </w:rPr>
        <w:t xml:space="preserve"> </w:t>
      </w:r>
      <w:r>
        <w:rPr>
          <w:rFonts w:cs="Times New Roman"/>
          <w:spacing w:val="-2"/>
        </w:rPr>
        <w:t>с</w:t>
      </w:r>
      <w:r w:rsidR="00981195">
        <w:rPr>
          <w:rFonts w:cs="Times New Roman"/>
          <w:spacing w:val="-2"/>
        </w:rPr>
        <w:t xml:space="preserve"> </w:t>
      </w:r>
      <w:r w:rsidR="00981195" w:rsidRPr="00981195">
        <w:rPr>
          <w:rFonts w:cs="Times New Roman"/>
          <w:spacing w:val="-2"/>
        </w:rPr>
        <w:t>Федеральн</w:t>
      </w:r>
      <w:r>
        <w:rPr>
          <w:rFonts w:cs="Times New Roman"/>
          <w:spacing w:val="-2"/>
        </w:rPr>
        <w:t>ым</w:t>
      </w:r>
      <w:r w:rsidR="00981195" w:rsidRPr="00981195">
        <w:rPr>
          <w:rFonts w:cs="Times New Roman"/>
          <w:spacing w:val="-2"/>
        </w:rPr>
        <w:t xml:space="preserve"> государственн</w:t>
      </w:r>
      <w:r>
        <w:rPr>
          <w:rFonts w:cs="Times New Roman"/>
          <w:spacing w:val="-2"/>
        </w:rPr>
        <w:t>ым</w:t>
      </w:r>
      <w:r w:rsidR="00981195" w:rsidRPr="00981195">
        <w:rPr>
          <w:rFonts w:cs="Times New Roman"/>
          <w:spacing w:val="-2"/>
        </w:rPr>
        <w:t xml:space="preserve"> унитарн</w:t>
      </w:r>
      <w:r>
        <w:rPr>
          <w:rFonts w:cs="Times New Roman"/>
          <w:spacing w:val="-2"/>
        </w:rPr>
        <w:t>ым</w:t>
      </w:r>
      <w:r w:rsidR="00981195" w:rsidRPr="00981195">
        <w:rPr>
          <w:rFonts w:cs="Times New Roman"/>
          <w:spacing w:val="-2"/>
        </w:rPr>
        <w:t xml:space="preserve"> предприяти</w:t>
      </w:r>
      <w:r>
        <w:rPr>
          <w:rFonts w:cs="Times New Roman"/>
          <w:spacing w:val="-2"/>
        </w:rPr>
        <w:t>ем</w:t>
      </w:r>
      <w:r w:rsidR="00981195" w:rsidRPr="00981195">
        <w:rPr>
          <w:rFonts w:cs="Times New Roman"/>
          <w:spacing w:val="-2"/>
        </w:rPr>
        <w:t xml:space="preserve"> «Институт минералогии, геохимии и кристаллохимии редких элементов» (ФГУП «ИМГРЭ»)</w:t>
      </w:r>
      <w:r w:rsidR="00981195">
        <w:rPr>
          <w:rFonts w:cs="Times New Roman"/>
          <w:spacing w:val="-2"/>
        </w:rPr>
        <w:t xml:space="preserve"> г. Москва. </w:t>
      </w:r>
    </w:p>
    <w:p w:rsidR="00981195" w:rsidRPr="00981195" w:rsidRDefault="003A732D" w:rsidP="003A732D">
      <w:pPr>
        <w:pStyle w:val="21"/>
        <w:widowControl w:val="0"/>
        <w:tabs>
          <w:tab w:val="left" w:pos="540"/>
        </w:tabs>
        <w:rPr>
          <w:rFonts w:cs="Times New Roman"/>
          <w:bCs/>
          <w:spacing w:val="-2"/>
        </w:rPr>
      </w:pPr>
      <w:r>
        <w:rPr>
          <w:rFonts w:cs="Times New Roman"/>
          <w:bCs/>
          <w:spacing w:val="-2"/>
        </w:rPr>
        <w:t xml:space="preserve">Большой вклад в организацию учебной и производственной практики оказывает </w:t>
      </w:r>
      <w:r w:rsidRPr="003A732D">
        <w:rPr>
          <w:rFonts w:cs="Times New Roman"/>
          <w:bCs/>
          <w:spacing w:val="-2"/>
        </w:rPr>
        <w:t>Акционерное общество</w:t>
      </w:r>
      <w:r>
        <w:rPr>
          <w:rFonts w:cs="Times New Roman"/>
          <w:bCs/>
          <w:spacing w:val="-2"/>
        </w:rPr>
        <w:t xml:space="preserve"> </w:t>
      </w:r>
      <w:r w:rsidRPr="003A732D">
        <w:rPr>
          <w:rFonts w:cs="Times New Roman"/>
          <w:bCs/>
          <w:spacing w:val="-2"/>
        </w:rPr>
        <w:t>«Сибирский научно-исследовательский институт геологии, геофизики и минерального сырья»</w:t>
      </w:r>
      <w:r>
        <w:rPr>
          <w:rFonts w:cs="Times New Roman"/>
          <w:bCs/>
          <w:spacing w:val="-2"/>
        </w:rPr>
        <w:t xml:space="preserve"> </w:t>
      </w:r>
      <w:r w:rsidRPr="003A732D">
        <w:rPr>
          <w:rFonts w:cs="Times New Roman"/>
          <w:bCs/>
          <w:spacing w:val="-2"/>
        </w:rPr>
        <w:t>(АО «СНИИГГИМС»)</w:t>
      </w:r>
      <w:r>
        <w:rPr>
          <w:rFonts w:cs="Times New Roman"/>
          <w:bCs/>
          <w:spacing w:val="-2"/>
        </w:rPr>
        <w:t xml:space="preserve"> г. Новосибирск.</w:t>
      </w:r>
    </w:p>
    <w:p w:rsidR="004F5AC3" w:rsidRPr="004F5AC3" w:rsidRDefault="004F5AC3" w:rsidP="004F5AC3">
      <w:pPr>
        <w:pStyle w:val="1"/>
        <w:spacing w:before="0" w:beforeAutospacing="0" w:after="0" w:afterAutospacing="0"/>
        <w:ind w:firstLine="709"/>
        <w:jc w:val="both"/>
        <w:rPr>
          <w:b w:val="0"/>
          <w:bCs w:val="0"/>
          <w:spacing w:val="-2"/>
          <w:kern w:val="0"/>
          <w:sz w:val="24"/>
          <w:szCs w:val="24"/>
          <w:lang w:eastAsia="ar-SA"/>
        </w:rPr>
      </w:pPr>
      <w:bookmarkStart w:id="7" w:name="_Toc416263926"/>
      <w:bookmarkStart w:id="8" w:name="_Toc479937282"/>
      <w:r w:rsidRPr="004F5AC3">
        <w:rPr>
          <w:b w:val="0"/>
          <w:bCs w:val="0"/>
          <w:spacing w:val="-2"/>
          <w:kern w:val="0"/>
          <w:sz w:val="24"/>
          <w:szCs w:val="24"/>
          <w:lang w:eastAsia="ar-SA"/>
        </w:rPr>
        <w:t>Учебная практика по профессии 05.01.01 Гидрометнаблюдатель организуется сосредоточено на метеоплощадке колледжа</w:t>
      </w:r>
      <w:r>
        <w:rPr>
          <w:b w:val="0"/>
          <w:bCs w:val="0"/>
          <w:spacing w:val="-2"/>
          <w:kern w:val="0"/>
          <w:sz w:val="24"/>
          <w:szCs w:val="24"/>
          <w:lang w:eastAsia="ar-SA"/>
        </w:rPr>
        <w:t xml:space="preserve"> в учебных лабораториях радиотехники, приемо – передающих устройств и источников питания, в мастерской по обработке метеорологической информации </w:t>
      </w:r>
      <w:r w:rsidRPr="004F5AC3">
        <w:rPr>
          <w:b w:val="0"/>
          <w:bCs w:val="0"/>
          <w:spacing w:val="-2"/>
          <w:kern w:val="0"/>
          <w:sz w:val="24"/>
          <w:szCs w:val="24"/>
          <w:lang w:eastAsia="ar-SA"/>
        </w:rPr>
        <w:t xml:space="preserve"> под руководством начальника  ГМС «Учебная» и мастеров производственного обучения. </w:t>
      </w:r>
      <w:r>
        <w:rPr>
          <w:b w:val="0"/>
          <w:bCs w:val="0"/>
          <w:spacing w:val="-2"/>
          <w:kern w:val="0"/>
          <w:sz w:val="24"/>
          <w:szCs w:val="24"/>
          <w:lang w:eastAsia="ar-SA"/>
        </w:rPr>
        <w:t xml:space="preserve"> </w:t>
      </w:r>
      <w:r w:rsidRPr="004F5AC3">
        <w:rPr>
          <w:b w:val="0"/>
          <w:bCs w:val="0"/>
          <w:spacing w:val="-2"/>
          <w:kern w:val="0"/>
          <w:sz w:val="24"/>
          <w:szCs w:val="24"/>
          <w:lang w:eastAsia="ar-SA"/>
        </w:rPr>
        <w:t>Производственная практика по профессии 05.01.01 Гидрометнаблюдатель организуется на базе ФГБУ «Западно-Сибирское управление по гидрометеорологии и мониторингу окружающей среды».</w:t>
      </w:r>
      <w:bookmarkEnd w:id="7"/>
      <w:bookmarkEnd w:id="8"/>
    </w:p>
    <w:p w:rsidR="00D7103F" w:rsidRDefault="00502FD6" w:rsidP="004F5AC3">
      <w:pPr>
        <w:pStyle w:val="1"/>
        <w:spacing w:before="0" w:beforeAutospacing="0" w:after="0" w:afterAutospacing="0"/>
        <w:ind w:firstLine="709"/>
        <w:jc w:val="both"/>
        <w:rPr>
          <w:b w:val="0"/>
          <w:spacing w:val="-2"/>
          <w:sz w:val="24"/>
          <w:szCs w:val="24"/>
        </w:rPr>
      </w:pPr>
      <w:bookmarkStart w:id="9" w:name="_Toc416263927"/>
      <w:bookmarkStart w:id="10" w:name="_Toc479937283"/>
      <w:r w:rsidRPr="004F5AC3">
        <w:rPr>
          <w:b w:val="0"/>
          <w:spacing w:val="-2"/>
          <w:sz w:val="24"/>
          <w:szCs w:val="24"/>
        </w:rPr>
        <w:t xml:space="preserve">Практика в базовых предприятиях организуется на основании долгосрочных договоров. </w:t>
      </w:r>
      <w:r w:rsidR="00936147">
        <w:rPr>
          <w:b w:val="0"/>
          <w:spacing w:val="-2"/>
          <w:sz w:val="24"/>
          <w:szCs w:val="24"/>
        </w:rPr>
        <w:t>П</w:t>
      </w:r>
      <w:r w:rsidRPr="004F5AC3">
        <w:rPr>
          <w:b w:val="0"/>
          <w:spacing w:val="-2"/>
          <w:sz w:val="24"/>
          <w:szCs w:val="24"/>
        </w:rPr>
        <w:t>о результатам практики руководителями практики</w:t>
      </w:r>
      <w:r w:rsidR="004F5AC3">
        <w:rPr>
          <w:b w:val="0"/>
          <w:spacing w:val="-2"/>
          <w:sz w:val="24"/>
          <w:szCs w:val="24"/>
        </w:rPr>
        <w:t xml:space="preserve"> от организаций и мастерами производственного обучения</w:t>
      </w:r>
      <w:r w:rsidRPr="004F5AC3">
        <w:rPr>
          <w:b w:val="0"/>
          <w:spacing w:val="-2"/>
          <w:sz w:val="24"/>
          <w:szCs w:val="24"/>
        </w:rPr>
        <w:t xml:space="preserve"> формируется аттестационной лист, содержащий сведения об уровне освоения обучающимися профессиональных и общих компетенций, а также характеристика на обучающегося по освоению профессиональных  и общих компетенций в период прохождения практики.</w:t>
      </w:r>
      <w:bookmarkEnd w:id="9"/>
      <w:bookmarkEnd w:id="10"/>
    </w:p>
    <w:p w:rsidR="004F5AC3" w:rsidRDefault="004F5AC3" w:rsidP="004F5AC3">
      <w:pPr>
        <w:pStyle w:val="1"/>
        <w:spacing w:before="0" w:beforeAutospacing="0" w:after="0" w:afterAutospacing="0"/>
        <w:ind w:firstLine="709"/>
        <w:jc w:val="both"/>
        <w:rPr>
          <w:b w:val="0"/>
          <w:spacing w:val="-2"/>
          <w:sz w:val="24"/>
          <w:szCs w:val="24"/>
        </w:rPr>
      </w:pPr>
      <w:bookmarkStart w:id="11" w:name="_Toc416263928"/>
      <w:bookmarkStart w:id="12" w:name="_Toc479937284"/>
      <w:r>
        <w:rPr>
          <w:b w:val="0"/>
          <w:spacing w:val="-2"/>
          <w:sz w:val="24"/>
          <w:szCs w:val="24"/>
        </w:rPr>
        <w:t>По окончани</w:t>
      </w:r>
      <w:r w:rsidR="00222974">
        <w:rPr>
          <w:b w:val="0"/>
          <w:spacing w:val="-2"/>
          <w:sz w:val="24"/>
          <w:szCs w:val="24"/>
        </w:rPr>
        <w:t>и</w:t>
      </w:r>
      <w:r>
        <w:rPr>
          <w:b w:val="0"/>
          <w:spacing w:val="-2"/>
          <w:sz w:val="24"/>
          <w:szCs w:val="24"/>
        </w:rPr>
        <w:t xml:space="preserve"> учебной и производственной практики по каждому профессиональному модулю проводится дифференцированный зачет. Дифференцированный зачет может проходить в рамках экзамена квалификационного по профессионального модуля.</w:t>
      </w:r>
      <w:bookmarkEnd w:id="11"/>
      <w:bookmarkEnd w:id="12"/>
      <w:r>
        <w:rPr>
          <w:b w:val="0"/>
          <w:spacing w:val="-2"/>
          <w:sz w:val="24"/>
          <w:szCs w:val="24"/>
        </w:rPr>
        <w:t xml:space="preserve"> </w:t>
      </w:r>
    </w:p>
    <w:p w:rsidR="008A7D52" w:rsidRDefault="008A7D52" w:rsidP="004F5AC3">
      <w:pPr>
        <w:pStyle w:val="1"/>
        <w:spacing w:before="0" w:beforeAutospacing="0" w:after="0" w:afterAutospacing="0"/>
        <w:ind w:firstLine="709"/>
        <w:jc w:val="both"/>
        <w:rPr>
          <w:b w:val="0"/>
          <w:spacing w:val="-2"/>
          <w:sz w:val="24"/>
          <w:szCs w:val="24"/>
        </w:rPr>
      </w:pPr>
      <w:bookmarkStart w:id="13" w:name="_Toc416263929"/>
      <w:bookmarkStart w:id="14" w:name="_Toc479937285"/>
      <w:r>
        <w:rPr>
          <w:b w:val="0"/>
          <w:spacing w:val="-2"/>
          <w:sz w:val="24"/>
          <w:szCs w:val="24"/>
        </w:rPr>
        <w:t>На протяжении практики по каждому профессиональному модулю студенты ведут дневник, предоставляя его на проверку руководителю практики от предприятия и руководителю – преподавателю.</w:t>
      </w:r>
      <w:bookmarkEnd w:id="13"/>
      <w:bookmarkEnd w:id="14"/>
    </w:p>
    <w:p w:rsidR="008A7D52" w:rsidRDefault="008A7D52" w:rsidP="008A7D52">
      <w:pPr>
        <w:pStyle w:val="1"/>
        <w:spacing w:before="0" w:beforeAutospacing="0" w:after="0" w:afterAutospacing="0"/>
        <w:ind w:firstLine="709"/>
        <w:jc w:val="both"/>
        <w:rPr>
          <w:b w:val="0"/>
          <w:spacing w:val="-2"/>
          <w:sz w:val="24"/>
          <w:szCs w:val="24"/>
        </w:rPr>
      </w:pPr>
      <w:bookmarkStart w:id="15" w:name="_Toc416263930"/>
      <w:bookmarkStart w:id="16" w:name="_Toc479937286"/>
      <w:r>
        <w:rPr>
          <w:b w:val="0"/>
          <w:spacing w:val="-2"/>
          <w:sz w:val="24"/>
          <w:szCs w:val="24"/>
        </w:rPr>
        <w:t>При прохождении преддипломной практики студенты составляют отчет о выполнении программы практики.</w:t>
      </w:r>
      <w:bookmarkEnd w:id="15"/>
      <w:bookmarkEnd w:id="16"/>
    </w:p>
    <w:p w:rsidR="00432A52" w:rsidRDefault="00F86315" w:rsidP="008A7D52">
      <w:pPr>
        <w:pStyle w:val="1"/>
        <w:spacing w:before="0" w:beforeAutospacing="0" w:after="0" w:afterAutospacing="0"/>
        <w:ind w:firstLine="709"/>
        <w:jc w:val="both"/>
        <w:rPr>
          <w:b w:val="0"/>
          <w:spacing w:val="-2"/>
          <w:sz w:val="24"/>
          <w:szCs w:val="24"/>
        </w:rPr>
      </w:pPr>
      <w:bookmarkStart w:id="17" w:name="_Toc416263931"/>
      <w:bookmarkStart w:id="18" w:name="_Toc479937287"/>
      <w:r>
        <w:rPr>
          <w:b w:val="0"/>
          <w:spacing w:val="-2"/>
          <w:sz w:val="24"/>
          <w:szCs w:val="24"/>
        </w:rPr>
        <w:t xml:space="preserve">Также учебный процесс в колледже организован так, чтобы отдельные разделы профессиональных модулей студенты изучали на площадке </w:t>
      </w:r>
      <w:r w:rsidR="00981195">
        <w:rPr>
          <w:b w:val="0"/>
          <w:spacing w:val="-2"/>
          <w:sz w:val="24"/>
          <w:szCs w:val="24"/>
        </w:rPr>
        <w:t>Сибирского государственного университета геосистем и технологий</w:t>
      </w:r>
      <w:r>
        <w:rPr>
          <w:b w:val="0"/>
          <w:spacing w:val="-2"/>
          <w:sz w:val="24"/>
          <w:szCs w:val="24"/>
        </w:rPr>
        <w:t>.</w:t>
      </w:r>
      <w:bookmarkEnd w:id="17"/>
      <w:bookmarkEnd w:id="18"/>
    </w:p>
    <w:p w:rsidR="008A7D52" w:rsidRDefault="008A7D52" w:rsidP="004762BC">
      <w:pPr>
        <w:pStyle w:val="1"/>
        <w:numPr>
          <w:ilvl w:val="0"/>
          <w:numId w:val="8"/>
        </w:numPr>
        <w:spacing w:before="0" w:beforeAutospacing="0" w:after="0" w:afterAutospacing="0"/>
        <w:jc w:val="center"/>
        <w:rPr>
          <w:spacing w:val="-2"/>
          <w:sz w:val="24"/>
          <w:szCs w:val="24"/>
        </w:rPr>
      </w:pPr>
      <w:bookmarkStart w:id="19" w:name="_Toc479937288"/>
      <w:r>
        <w:rPr>
          <w:spacing w:val="-2"/>
          <w:sz w:val="24"/>
          <w:szCs w:val="24"/>
        </w:rPr>
        <w:t>Качество подготовки специалистов</w:t>
      </w:r>
      <w:bookmarkEnd w:id="19"/>
    </w:p>
    <w:p w:rsidR="008A7D52" w:rsidRPr="00E90101" w:rsidRDefault="008A7D52" w:rsidP="004762BC">
      <w:pPr>
        <w:pStyle w:val="2"/>
        <w:numPr>
          <w:ilvl w:val="1"/>
          <w:numId w:val="8"/>
        </w:numPr>
        <w:spacing w:before="0" w:line="240" w:lineRule="auto"/>
        <w:jc w:val="center"/>
        <w:rPr>
          <w:rFonts w:ascii="Times New Roman" w:hAnsi="Times New Roman" w:cs="Times New Roman"/>
          <w:color w:val="auto"/>
          <w:spacing w:val="-2"/>
          <w:sz w:val="24"/>
          <w:szCs w:val="24"/>
        </w:rPr>
      </w:pPr>
      <w:bookmarkStart w:id="20" w:name="_Toc479937289"/>
      <w:r w:rsidRPr="00E90101">
        <w:rPr>
          <w:rFonts w:ascii="Times New Roman" w:hAnsi="Times New Roman" w:cs="Times New Roman"/>
          <w:color w:val="auto"/>
          <w:spacing w:val="-2"/>
          <w:sz w:val="24"/>
          <w:szCs w:val="24"/>
        </w:rPr>
        <w:t>Уровень требований при приеме</w:t>
      </w:r>
      <w:bookmarkEnd w:id="20"/>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 xml:space="preserve">В соответствии с приказом Министерства труда, занятости и трудовых ресурсов Новосибирской области (Минтруд Новосибирской области) от 05.03.2015 № 117 </w:t>
      </w:r>
      <w:r w:rsidRPr="00A54BBD">
        <w:rPr>
          <w:rFonts w:ascii="Times New Roman" w:eastAsia="Calibri" w:hAnsi="Times New Roman" w:cs="Times New Roman"/>
          <w:b/>
          <w:sz w:val="24"/>
        </w:rPr>
        <w:t xml:space="preserve"> </w:t>
      </w:r>
      <w:r w:rsidRPr="00A54BBD">
        <w:rPr>
          <w:rFonts w:ascii="Times New Roman" w:eastAsia="Calibri" w:hAnsi="Times New Roman" w:cs="Times New Roman"/>
          <w:sz w:val="24"/>
        </w:rPr>
        <w:t xml:space="preserve">«Об установлении организациям, осуществляющим образовательную деятельность по имеющим государственную аккредитацию образовательным программам среднего </w:t>
      </w:r>
      <w:r w:rsidRPr="00A54BBD">
        <w:rPr>
          <w:rFonts w:ascii="Times New Roman" w:eastAsia="Calibri" w:hAnsi="Times New Roman" w:cs="Times New Roman"/>
          <w:sz w:val="24"/>
        </w:rPr>
        <w:lastRenderedPageBreak/>
        <w:t>профессионального образования, контрольных цифр приема на обучение по программам среднего профессионального образования за счет бюджетных ассигнований областного бюджета Новосибирской области на 2015 год» были утверждены следующие контрольные цифры приема:</w:t>
      </w:r>
    </w:p>
    <w:p w:rsidR="00A54BBD" w:rsidRPr="00A54BBD" w:rsidRDefault="00A54BBD" w:rsidP="004762BC">
      <w:pPr>
        <w:numPr>
          <w:ilvl w:val="0"/>
          <w:numId w:val="21"/>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профессия 05.01.01 Гидрометнаблюдатель – 50 человек;</w:t>
      </w:r>
    </w:p>
    <w:p w:rsidR="00A54BBD" w:rsidRPr="00A54BBD" w:rsidRDefault="00A54BBD" w:rsidP="004762BC">
      <w:pPr>
        <w:numPr>
          <w:ilvl w:val="0"/>
          <w:numId w:val="21"/>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специальности 21.02.11 Геофизические методы поисков и разведки месторождений полезных ископаемых – 25 человек;</w:t>
      </w:r>
    </w:p>
    <w:p w:rsidR="00A54BBD" w:rsidRPr="00A54BBD" w:rsidRDefault="00A54BBD" w:rsidP="004762BC">
      <w:pPr>
        <w:numPr>
          <w:ilvl w:val="0"/>
          <w:numId w:val="21"/>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специальность 21.02.12 Технология и техника разведки месторождений полезных ископаемых – 25 человек;</w:t>
      </w:r>
    </w:p>
    <w:p w:rsidR="00A54BBD" w:rsidRPr="00A54BBD" w:rsidRDefault="00A54BBD" w:rsidP="004762BC">
      <w:pPr>
        <w:numPr>
          <w:ilvl w:val="0"/>
          <w:numId w:val="21"/>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специальность 21.02.13 Геологическая съемка, поиски и разведка месторождений полезных ископаемых – 25 человек.</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Основными документами, регламентирующими деятельность приемной кампании являются:</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Федеральный закон от 29 декабря 2012 № 273 – ФЗ «Об образовании в Российской Федерации».</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Минобрнауки России от 23.01.2014 № 36 «Об утверждении Порядка приема на обучение по образовательным программам среднего профессионального образования».</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ФЗ № 159 – ФЗ от 21.12.1996 «О дополнительных гарантиях детей – сирот, и детей оставшихся без попечения родителей».</w:t>
      </w:r>
      <w:r w:rsidRPr="00A54BBD">
        <w:rPr>
          <w:rFonts w:ascii="Times New Roman" w:eastAsia="Calibri" w:hAnsi="Times New Roman" w:cs="Times New Roman"/>
          <w:color w:val="FF0000"/>
          <w:sz w:val="24"/>
        </w:rPr>
        <w:t>.</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Государственное задание на 2015 год и плановый период 2016 и 2017 годов.</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Правила приема на обучение по образовательным программам среднего профессионального образования в государственном бюджетном образовательном учреждении среднего профессионального образования, рассмотренные и утвержденные Советом учреждения от 18 февраля 2015 года протокол № 1.</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Положение о приемной комиссии, рассмотренное и утвержденное Советом учреждения от 18 февраля 2015 года протокол № 1.</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о создании приемной комиссии №29 от 27.01.2015 года.</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План работы приемной комиссии на 201</w:t>
      </w:r>
      <w:r w:rsidR="00936147">
        <w:rPr>
          <w:rFonts w:ascii="Times New Roman" w:eastAsia="Calibri" w:hAnsi="Times New Roman" w:cs="Times New Roman"/>
          <w:sz w:val="24"/>
        </w:rPr>
        <w:t>6</w:t>
      </w:r>
      <w:r w:rsidRPr="00A54BBD">
        <w:rPr>
          <w:rFonts w:ascii="Times New Roman" w:eastAsia="Calibri" w:hAnsi="Times New Roman" w:cs="Times New Roman"/>
          <w:sz w:val="24"/>
        </w:rPr>
        <w:t>/201</w:t>
      </w:r>
      <w:r w:rsidR="00936147">
        <w:rPr>
          <w:rFonts w:ascii="Times New Roman" w:eastAsia="Calibri" w:hAnsi="Times New Roman" w:cs="Times New Roman"/>
          <w:sz w:val="24"/>
        </w:rPr>
        <w:t>7</w:t>
      </w:r>
      <w:r w:rsidRPr="00A54BBD">
        <w:rPr>
          <w:rFonts w:ascii="Times New Roman" w:eastAsia="Calibri" w:hAnsi="Times New Roman" w:cs="Times New Roman"/>
          <w:sz w:val="24"/>
        </w:rPr>
        <w:t xml:space="preserve"> учебный год.</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Также для информационного обеспечения были  подготовлены два стенда «Приемная комиссия»: один стенд, размещающийся на первом этаже; один стенд размещающийся в кабинете приемной комиссии. Информационный стенд содержал государственное задание, план по набору в контрольных цифрах, информация о количестве мест и уровне образования по профессии и каждой специальности, описание специальностей и профессии, объявления общего порядка.</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До 01 марта 201</w:t>
      </w:r>
      <w:r w:rsidR="00936147">
        <w:rPr>
          <w:rFonts w:ascii="Times New Roman" w:eastAsia="Calibri" w:hAnsi="Times New Roman" w:cs="Times New Roman"/>
          <w:sz w:val="24"/>
        </w:rPr>
        <w:t>6</w:t>
      </w:r>
      <w:r w:rsidRPr="00A54BBD">
        <w:rPr>
          <w:rFonts w:ascii="Times New Roman" w:eastAsia="Calibri" w:hAnsi="Times New Roman" w:cs="Times New Roman"/>
          <w:sz w:val="24"/>
        </w:rPr>
        <w:t xml:space="preserve"> года на официальном сайте колледжа был подготовлен раздел «Абитуриентам и родителям», в котором была размещена и постоянно обновлялась </w:t>
      </w:r>
      <w:r w:rsidR="00936147" w:rsidRPr="00A54BBD">
        <w:rPr>
          <w:rFonts w:ascii="Times New Roman" w:eastAsia="Calibri" w:hAnsi="Times New Roman" w:cs="Times New Roman"/>
          <w:sz w:val="24"/>
        </w:rPr>
        <w:t>нормативно</w:t>
      </w:r>
      <w:r w:rsidRPr="00A54BBD">
        <w:rPr>
          <w:rFonts w:ascii="Times New Roman" w:eastAsia="Calibri" w:hAnsi="Times New Roman" w:cs="Times New Roman"/>
          <w:sz w:val="24"/>
        </w:rPr>
        <w:t xml:space="preserve"> – правовая, организационная информация о работе приемной кампании 201</w:t>
      </w:r>
      <w:r w:rsidR="00936147">
        <w:rPr>
          <w:rFonts w:ascii="Times New Roman" w:eastAsia="Calibri" w:hAnsi="Times New Roman" w:cs="Times New Roman"/>
          <w:sz w:val="24"/>
        </w:rPr>
        <w:t>6</w:t>
      </w:r>
      <w:r w:rsidRPr="00A54BBD">
        <w:rPr>
          <w:rFonts w:ascii="Times New Roman" w:eastAsia="Calibri" w:hAnsi="Times New Roman" w:cs="Times New Roman"/>
          <w:sz w:val="24"/>
        </w:rPr>
        <w:t>.</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lastRenderedPageBreak/>
        <w:t>Для абитуриентов и их родителей (законных представителей)  были подготовлены справочники «Абитуриент», «Куда пойти учиться», информационные буклеты, календари образовательного учреждения и пакет документов, содержащий следующие материалы:</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Федеральный закон от 29 декабря 2012 № 273 – ФЗ «Об образовании в Российской Федерации».</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Постановление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Минобрнауки России от 14.06.2013 №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от 22 января 2014 года №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A54BBD" w:rsidRPr="00A54BBD" w:rsidRDefault="00A54BBD" w:rsidP="004762BC">
      <w:pPr>
        <w:numPr>
          <w:ilvl w:val="0"/>
          <w:numId w:val="22"/>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Минобрнауки России от 23.01.2014 № 36 «Об утверждении Порядка приема на обучение по образовательным программам среднего профессионального образования».</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Лицензия № 8963 от 11 июня 2015 года на осуществление образовательной деятельности.</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Временное свидетельство о государственной аккредитации № 950 от 22 декабря 2014 года.</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Устав государственного бюджетного профессионального образовательного учреждения Новосибирской области «Сибирский геофизический колледж».</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Правила приема на обучение по образовательным программам среднего профессионального образования в государственном бюджетном образовательном учреждении среднего профессионального образования, рассмотренные и утвержденные Советом учреждения от 18 февраля 2015 года протокол № 1.</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Положение о приемной комиссии, рассмотренное и утвержденное Советом учреждения от 18 февраля 2015 года протокол № 1.</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Приказ о создании приемной комиссии №29 от 27.01.2015 года.</w:t>
      </w:r>
    </w:p>
    <w:p w:rsidR="00A54BBD" w:rsidRPr="00A54BBD" w:rsidRDefault="00A54BBD" w:rsidP="004762BC">
      <w:pPr>
        <w:numPr>
          <w:ilvl w:val="0"/>
          <w:numId w:val="23"/>
        </w:numPr>
        <w:spacing w:after="0" w:line="240" w:lineRule="auto"/>
        <w:contextualSpacing/>
        <w:jc w:val="both"/>
        <w:rPr>
          <w:rFonts w:ascii="Times New Roman" w:eastAsia="Calibri" w:hAnsi="Times New Roman" w:cs="Times New Roman"/>
          <w:sz w:val="24"/>
        </w:rPr>
      </w:pPr>
      <w:r w:rsidRPr="00A54BBD">
        <w:rPr>
          <w:rFonts w:ascii="Times New Roman" w:eastAsia="Calibri" w:hAnsi="Times New Roman" w:cs="Times New Roman"/>
          <w:sz w:val="24"/>
        </w:rPr>
        <w:t>Перечень специальностей и требования к уровню образования в рамках контрольных цифр приема в 2015 году по образовательным программам среднего профессионального образования.</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 xml:space="preserve">При организации работы кабинета приемной комиссии были подготовлены специальные зоны для изучения документов и заполнения заявления абитуриента: техник – геолог, техник – горный разведчик, гидрометнаблюдатель, техник – геофизик. В каждой зоне размещалось описание специальностей и профессии, образцы заполненного заявления и бланки заявлений, заявление о предоставлении места в общежитии, срок сдачи оригинала документа об образовании. </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 xml:space="preserve">Для организации и оптимизации документооборота приемной комиссии были составлены  папки для хранения сформированных личных дела абитуриентов. </w:t>
      </w:r>
      <w:r w:rsidR="00C53D64" w:rsidRPr="00C53D64">
        <w:rPr>
          <w:rFonts w:ascii="Times New Roman" w:eastAsia="Calibri" w:hAnsi="Times New Roman" w:cs="Times New Roman"/>
          <w:sz w:val="24"/>
        </w:rPr>
        <w:t xml:space="preserve">Данные по каждому абитуриенту вводились в систему </w:t>
      </w:r>
      <w:r w:rsidR="00C53D64" w:rsidRPr="00C53D64">
        <w:rPr>
          <w:rFonts w:ascii="Times New Roman" w:eastAsia="Calibri" w:hAnsi="Times New Roman" w:cs="Times New Roman"/>
          <w:sz w:val="24"/>
          <w:lang w:val="en-US"/>
        </w:rPr>
        <w:t>WEB</w:t>
      </w:r>
      <w:r w:rsidR="00C53D64" w:rsidRPr="00C53D64">
        <w:rPr>
          <w:rFonts w:ascii="Times New Roman" w:eastAsia="Calibri" w:hAnsi="Times New Roman" w:cs="Times New Roman"/>
          <w:sz w:val="24"/>
        </w:rPr>
        <w:t xml:space="preserve"> – Электронный колледж. Барс Групп. </w:t>
      </w:r>
      <w:r w:rsidRPr="00A54BBD">
        <w:rPr>
          <w:rFonts w:ascii="Times New Roman" w:eastAsia="Calibri" w:hAnsi="Times New Roman" w:cs="Times New Roman"/>
          <w:sz w:val="24"/>
        </w:rPr>
        <w:t>Программа позволяла выстраивать еженедельный рейтинг поступающих с указанием проходного балла по документу об образовании, формировать личную карточку абитуриентов, формировать отчеты о количестве поданных заявлений, возрасте абитуриентов и т.д.</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lastRenderedPageBreak/>
        <w:t>Каждому абитуриенту выдавалась расписка о получении документов, а при составлении заявления заполнялось согласие на обработку персональных данных. Согласие на обработку персональных данных составлялось самостоятельно совершеннолетним абитуриентом и заполнялось родителями и (или) законными представителями несовершеннолетних абитуриентов.</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Для ведения учета количества поданных заявлений и отражения принятых документов и личной информации  была оформления Книга регистрации абитуриентов.</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Информационное обеспечение абитуриентов и их родителей (законных представителей) о ходе приемной кампании осуществлялось за счет данных, ежедневно размещаемых на официальном сайте колледж, в группе «Сибирский геофизический колледж»  социальной сети «</w:t>
      </w:r>
      <w:proofErr w:type="spellStart"/>
      <w:r w:rsidRPr="00A54BBD">
        <w:rPr>
          <w:rFonts w:ascii="Times New Roman" w:eastAsia="Calibri" w:hAnsi="Times New Roman" w:cs="Times New Roman"/>
          <w:sz w:val="24"/>
        </w:rPr>
        <w:t>Вконтакте</w:t>
      </w:r>
      <w:proofErr w:type="spellEnd"/>
      <w:r w:rsidRPr="00A54BBD">
        <w:rPr>
          <w:rFonts w:ascii="Times New Roman" w:eastAsia="Calibri" w:hAnsi="Times New Roman" w:cs="Times New Roman"/>
          <w:sz w:val="24"/>
        </w:rPr>
        <w:t>», а также индивидуально по телефону, электронной почте.</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Всего было принято 300 заявлений, из них в том числе:</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профессии  05.01.01 Гидрометнаблюдатель – 72 заявлений, что больше на 27 заявлений по сравнению с приемной кампанией 2015 года;</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21.02.11 Геофизические методы поисков и разведки месторождений полезных ископаемых –  71 заявление, это на 31 заявление больше, чем в 2015 году;</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21.02.12 Технология и техника разведки месторождений полезных ископаемых – 51 заявление и это на 2 заявление меньше, чем на 10 августа 2015 года;</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21.02.13 Геологическая съемка, поиски и разведка месторождений полезных ископаемых – 93 заявления, на 31 заявление больше, чем в 2015 году.</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На заочное отделение было подано:</w:t>
      </w:r>
    </w:p>
    <w:p w:rsidR="00C53D64" w:rsidRPr="00C53D64" w:rsidRDefault="00C53D64" w:rsidP="004762BC">
      <w:pPr>
        <w:numPr>
          <w:ilvl w:val="0"/>
          <w:numId w:val="33"/>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21.02.11 Геофизические методы поисков и разведки месторождений полезных ископаемых – 10 заявлений, и план приема на 12 августа выполнен на 75 %.</w:t>
      </w:r>
    </w:p>
    <w:p w:rsidR="00C53D64" w:rsidRPr="00C53D64" w:rsidRDefault="00C53D64" w:rsidP="004762BC">
      <w:pPr>
        <w:numPr>
          <w:ilvl w:val="0"/>
          <w:numId w:val="33"/>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 xml:space="preserve">по специальности 21.02.12 Технология и техника разведки месторождений полезных ископаемых подано 3 заявления – и план приема на 12 августа не выполнен на 80%. </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 xml:space="preserve">На 12 августа (по завершению работы приемной комиссии) на специальность 21.02.11 Геофизические методы поисков и разведки месторождений полезных ископаемых конкурс составлял </w:t>
      </w:r>
      <w:r w:rsidRPr="00C53D64">
        <w:rPr>
          <w:rFonts w:ascii="Times New Roman" w:eastAsia="Calibri" w:hAnsi="Times New Roman" w:cs="Times New Roman"/>
          <w:b/>
          <w:sz w:val="24"/>
        </w:rPr>
        <w:t>2,8 человека</w:t>
      </w:r>
      <w:r w:rsidRPr="00C53D64">
        <w:rPr>
          <w:rFonts w:ascii="Times New Roman" w:eastAsia="Calibri" w:hAnsi="Times New Roman" w:cs="Times New Roman"/>
          <w:sz w:val="24"/>
        </w:rPr>
        <w:t xml:space="preserve"> на место; на специальность 21.02.12 Технология и техника разведки месторождений полезных ископаемых – </w:t>
      </w:r>
      <w:r w:rsidRPr="00C53D64">
        <w:rPr>
          <w:rFonts w:ascii="Times New Roman" w:eastAsia="Calibri" w:hAnsi="Times New Roman" w:cs="Times New Roman"/>
          <w:b/>
          <w:sz w:val="24"/>
        </w:rPr>
        <w:t>2,04 человека на место</w:t>
      </w:r>
      <w:r w:rsidRPr="00C53D64">
        <w:rPr>
          <w:rFonts w:ascii="Times New Roman" w:eastAsia="Calibri" w:hAnsi="Times New Roman" w:cs="Times New Roman"/>
          <w:sz w:val="24"/>
        </w:rPr>
        <w:t xml:space="preserve">; на специальность 21.02.13 Геологическая съемка, поиски и разведка месторождений полезных ископаемых конкурс составлял </w:t>
      </w:r>
      <w:r w:rsidRPr="00C53D64">
        <w:rPr>
          <w:rFonts w:ascii="Times New Roman" w:eastAsia="Calibri" w:hAnsi="Times New Roman" w:cs="Times New Roman"/>
          <w:b/>
          <w:sz w:val="24"/>
        </w:rPr>
        <w:t>3,72</w:t>
      </w:r>
      <w:r w:rsidRPr="00C53D64">
        <w:rPr>
          <w:rFonts w:ascii="Times New Roman" w:eastAsia="Calibri" w:hAnsi="Times New Roman" w:cs="Times New Roman"/>
          <w:sz w:val="24"/>
        </w:rPr>
        <w:t xml:space="preserve"> человека на место; на профессию 05.01.01 Гидрометнаблюдатель </w:t>
      </w:r>
      <w:r w:rsidRPr="00C53D64">
        <w:rPr>
          <w:rFonts w:ascii="Times New Roman" w:eastAsia="Calibri" w:hAnsi="Times New Roman" w:cs="Times New Roman"/>
          <w:b/>
          <w:sz w:val="24"/>
        </w:rPr>
        <w:t>1,44</w:t>
      </w:r>
      <w:r w:rsidRPr="00C53D64">
        <w:rPr>
          <w:rFonts w:ascii="Times New Roman" w:eastAsia="Calibri" w:hAnsi="Times New Roman" w:cs="Times New Roman"/>
          <w:sz w:val="24"/>
        </w:rPr>
        <w:t xml:space="preserve"> человека на место.</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Проходной балл при зачислении абитуриентов составил:</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профессии  05.01.01 Гидрометнаблюдатель – 3,571, это выше 0,3, чем по сравнению с 2015 годом. Причем в 2015 году конкурс по профессии образовался только на последний день работы приемной комиссии;</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21.02.11 Геофизические методы поисков и разведки месторождений полезных ископаемых –  4,062. Это выше на 0,348. Конкурс на данную специальность держался в течение всей приемной кампании.</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21.02.12 Технология и техника разведки месторождений полезных ископаемых – проходной балл упал на 0,032 и составил 3,556;</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 специальности 21.02.13 Геологическая съемка, поиски и разведка месторождений полезных ископаемых – остался в пределах 4,0, как и по результатам 2015 года.</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Средний балл аттестатов зачисленных абитуриентов составил:</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lastRenderedPageBreak/>
        <w:t xml:space="preserve">по профессии  05.01.01 Гидрометнаблюдатель – </w:t>
      </w:r>
      <w:r w:rsidRPr="00C53D64">
        <w:rPr>
          <w:rFonts w:ascii="Times New Roman" w:eastAsia="Calibri" w:hAnsi="Times New Roman" w:cs="Times New Roman"/>
          <w:b/>
          <w:sz w:val="24"/>
        </w:rPr>
        <w:t>3,73</w:t>
      </w:r>
      <w:r w:rsidRPr="00C53D64">
        <w:rPr>
          <w:rFonts w:ascii="Times New Roman" w:eastAsia="Calibri" w:hAnsi="Times New Roman" w:cs="Times New Roman"/>
          <w:sz w:val="24"/>
        </w:rPr>
        <w:t>;</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 xml:space="preserve">по специальности 21.02.11 Геофизические методы поисков и разведки месторождений полезных ископаемых –  </w:t>
      </w:r>
      <w:r w:rsidRPr="00C53D64">
        <w:rPr>
          <w:rFonts w:ascii="Times New Roman" w:eastAsia="Calibri" w:hAnsi="Times New Roman" w:cs="Times New Roman"/>
          <w:b/>
          <w:sz w:val="24"/>
        </w:rPr>
        <w:t>4,23</w:t>
      </w:r>
      <w:r w:rsidRPr="00C53D64">
        <w:rPr>
          <w:rFonts w:ascii="Times New Roman" w:eastAsia="Calibri" w:hAnsi="Times New Roman" w:cs="Times New Roman"/>
          <w:sz w:val="24"/>
        </w:rPr>
        <w:t>;</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 xml:space="preserve">по специальности 21.02.12 Технология и техника разведки месторождений полезных ископаемых – </w:t>
      </w:r>
      <w:r w:rsidRPr="00C53D64">
        <w:rPr>
          <w:rFonts w:ascii="Times New Roman" w:eastAsia="Calibri" w:hAnsi="Times New Roman" w:cs="Times New Roman"/>
          <w:b/>
          <w:sz w:val="24"/>
        </w:rPr>
        <w:t>3,72</w:t>
      </w:r>
      <w:r w:rsidRPr="00C53D64">
        <w:rPr>
          <w:rFonts w:ascii="Times New Roman" w:eastAsia="Calibri" w:hAnsi="Times New Roman" w:cs="Times New Roman"/>
          <w:sz w:val="24"/>
        </w:rPr>
        <w:t>;</w:t>
      </w:r>
    </w:p>
    <w:p w:rsidR="00C53D64" w:rsidRPr="00C53D64" w:rsidRDefault="00C53D64" w:rsidP="004762BC">
      <w:pPr>
        <w:numPr>
          <w:ilvl w:val="0"/>
          <w:numId w:val="24"/>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 xml:space="preserve">по специальности 21.02.13 Геологическая съемка, поиски и разведка месторождений полезных ископаемых – </w:t>
      </w:r>
      <w:r w:rsidRPr="00C53D64">
        <w:rPr>
          <w:rFonts w:ascii="Times New Roman" w:eastAsia="Calibri" w:hAnsi="Times New Roman" w:cs="Times New Roman"/>
          <w:b/>
          <w:sz w:val="24"/>
        </w:rPr>
        <w:t>4,17</w:t>
      </w:r>
      <w:r w:rsidRPr="00C53D64">
        <w:rPr>
          <w:rFonts w:ascii="Times New Roman" w:eastAsia="Calibri" w:hAnsi="Times New Roman" w:cs="Times New Roman"/>
          <w:sz w:val="24"/>
        </w:rPr>
        <w:t>.</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 xml:space="preserve">Средний балл по учреждению составил </w:t>
      </w:r>
      <w:r w:rsidRPr="00C53D64">
        <w:rPr>
          <w:rFonts w:ascii="Times New Roman" w:eastAsia="Calibri" w:hAnsi="Times New Roman" w:cs="Times New Roman"/>
          <w:b/>
          <w:sz w:val="24"/>
        </w:rPr>
        <w:t>3,96</w:t>
      </w:r>
      <w:r w:rsidRPr="00C53D64">
        <w:rPr>
          <w:rFonts w:ascii="Times New Roman" w:eastAsia="Calibri" w:hAnsi="Times New Roman" w:cs="Times New Roman"/>
          <w:sz w:val="24"/>
        </w:rPr>
        <w:t>.</w:t>
      </w:r>
    </w:p>
    <w:p w:rsidR="00A54BBD" w:rsidRPr="00A54BBD" w:rsidRDefault="00A54BBD" w:rsidP="00A54BBD">
      <w:pPr>
        <w:spacing w:after="0" w:line="240" w:lineRule="auto"/>
        <w:ind w:firstLine="709"/>
        <w:jc w:val="both"/>
        <w:rPr>
          <w:rFonts w:ascii="Times New Roman" w:eastAsia="Calibri" w:hAnsi="Times New Roman" w:cs="Times New Roman"/>
          <w:sz w:val="24"/>
        </w:rPr>
      </w:pPr>
      <w:r w:rsidRPr="00A54BBD">
        <w:rPr>
          <w:rFonts w:ascii="Times New Roman" w:eastAsia="Calibri" w:hAnsi="Times New Roman" w:cs="Times New Roman"/>
          <w:sz w:val="24"/>
        </w:rPr>
        <w:t>Контрольные цифры приема выполнены на 100%. Также осуществлен набор абитуриентов, обучающихся за счет средств физических и (или) юридических лиц на специальность 21.02.13 Геологическая съемка, поиски и разведка месторождений полезных ископаемых в количестве 25 человек.</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География абитуриентов:</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 xml:space="preserve">Из Новосибирска в колледж поступило 35 человек. Новосибирску область представило 55 абитуриентов. </w:t>
      </w:r>
    </w:p>
    <w:p w:rsidR="00C53D64" w:rsidRDefault="00C53D64" w:rsidP="00C53D64">
      <w:pPr>
        <w:spacing w:after="0" w:line="240" w:lineRule="auto"/>
        <w:jc w:val="both"/>
        <w:rPr>
          <w:rFonts w:ascii="Times New Roman" w:eastAsia="Calibri" w:hAnsi="Times New Roman" w:cs="Times New Roman"/>
          <w:sz w:val="24"/>
        </w:rPr>
      </w:pPr>
      <w:r>
        <w:rPr>
          <w:noProof/>
          <w:lang w:eastAsia="ru-RU"/>
        </w:rPr>
        <w:drawing>
          <wp:inline distT="0" distB="0" distL="0" distR="0" wp14:anchorId="339BB1D4" wp14:editId="7701EDA6">
            <wp:extent cx="5940425" cy="2872212"/>
            <wp:effectExtent l="0" t="0" r="317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3D64" w:rsidRDefault="00C53D64" w:rsidP="00A54BBD">
      <w:pPr>
        <w:spacing w:after="0" w:line="240" w:lineRule="auto"/>
        <w:ind w:firstLine="709"/>
        <w:jc w:val="both"/>
        <w:rPr>
          <w:rFonts w:ascii="Times New Roman" w:eastAsia="Calibri" w:hAnsi="Times New Roman" w:cs="Times New Roman"/>
          <w:sz w:val="24"/>
        </w:rPr>
      </w:pPr>
    </w:p>
    <w:p w:rsidR="00C53D64" w:rsidRDefault="00C53D64" w:rsidP="00A54BBD">
      <w:pPr>
        <w:spacing w:after="0" w:line="240" w:lineRule="auto"/>
        <w:ind w:firstLine="709"/>
        <w:jc w:val="both"/>
        <w:rPr>
          <w:rFonts w:ascii="Times New Roman" w:eastAsia="Calibri" w:hAnsi="Times New Roman" w:cs="Times New Roman"/>
          <w:sz w:val="24"/>
        </w:rPr>
      </w:pP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 xml:space="preserve">Самая высокая численность абитуриентов Новосибирской области, представлена Новосибирским районом – 7 человек, Мошковским районом – 5 человек, 4 человека представлены </w:t>
      </w:r>
      <w:proofErr w:type="spellStart"/>
      <w:r w:rsidRPr="00C53D64">
        <w:rPr>
          <w:rFonts w:ascii="Times New Roman" w:eastAsia="Calibri" w:hAnsi="Times New Roman" w:cs="Times New Roman"/>
          <w:sz w:val="24"/>
        </w:rPr>
        <w:t>Черепановским</w:t>
      </w:r>
      <w:proofErr w:type="spellEnd"/>
      <w:r w:rsidRPr="00C53D64">
        <w:rPr>
          <w:rFonts w:ascii="Times New Roman" w:eastAsia="Calibri" w:hAnsi="Times New Roman" w:cs="Times New Roman"/>
          <w:sz w:val="24"/>
        </w:rPr>
        <w:t xml:space="preserve">, Венгеровским  и Барабинским районом. </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Достаточно высокий процент зачисленных составляет Алтайский край  - это 9,6 %. Из Республики Казахстан зачислено 5 человек, из Кемеровской области 6 человек. По 1 – 2 зачисленных являются представителями Республики Алтай, Тыва, Хакасии, Саха (Якутии), Москвы, Тольятти, Омской, Кемеровской, Иркутской области, Красноярского края. Украины.</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При приеме абитуриентов возникали следующие затруднительные вопросы:</w:t>
      </w:r>
    </w:p>
    <w:p w:rsidR="00C53D64" w:rsidRPr="00C53D64" w:rsidRDefault="00C53D64" w:rsidP="004762BC">
      <w:pPr>
        <w:numPr>
          <w:ilvl w:val="0"/>
          <w:numId w:val="25"/>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неверное информирование детей – сирот детей, оставшихся без попечения родителей и лица из числа детей – сирот, оставшихся без попечения родителей о том, что они имеют какие – либо льготы при поступлении;</w:t>
      </w:r>
    </w:p>
    <w:p w:rsidR="00C53D64" w:rsidRPr="00C53D64" w:rsidRDefault="00C53D64" w:rsidP="004762BC">
      <w:pPr>
        <w:numPr>
          <w:ilvl w:val="0"/>
          <w:numId w:val="25"/>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нежелание абитуриентов, родителей (законных представителей) самостоятельно изучать информацию о специальностях и профессии, изучать требования, предъявляемые при поступлении по вопросам подготовки документов;</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 xml:space="preserve">Во время приемной кампании членами приемной комиссии не были превышены полномочия в части принятия решения о зачислении абитуриентов, составлены протоколы приемной комиссии. </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lastRenderedPageBreak/>
        <w:t>По окончанию работы приемной комиссии директором колледжа подписан приказ от 15 августа 2016 года № 193 «О завершении приема заявлений в образовательную организацию на очную форму получения образования».</w:t>
      </w:r>
    </w:p>
    <w:p w:rsidR="00C53D64" w:rsidRPr="00C53D64" w:rsidRDefault="00C53D64" w:rsidP="00C53D64">
      <w:pPr>
        <w:spacing w:after="0" w:line="240" w:lineRule="auto"/>
        <w:ind w:firstLine="709"/>
        <w:jc w:val="both"/>
        <w:rPr>
          <w:rFonts w:ascii="Times New Roman" w:eastAsia="Calibri" w:hAnsi="Times New Roman" w:cs="Times New Roman"/>
          <w:sz w:val="24"/>
        </w:rPr>
      </w:pPr>
      <w:r w:rsidRPr="00C53D64">
        <w:rPr>
          <w:rFonts w:ascii="Times New Roman" w:eastAsia="Calibri" w:hAnsi="Times New Roman" w:cs="Times New Roman"/>
          <w:sz w:val="24"/>
        </w:rPr>
        <w:t>Рекомендации по организации работы «Приемная кампания 2017»:</w:t>
      </w:r>
    </w:p>
    <w:p w:rsidR="00C53D64" w:rsidRPr="00C53D64" w:rsidRDefault="00C53D64" w:rsidP="004762BC">
      <w:pPr>
        <w:numPr>
          <w:ilvl w:val="0"/>
          <w:numId w:val="26"/>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своевременное отслеживание изменений в законодательстве в части приема иностранных граждан, детей – сирот, детей, оставшихся без попечения родителей;</w:t>
      </w:r>
    </w:p>
    <w:p w:rsidR="00C53D64" w:rsidRPr="00C53D64" w:rsidRDefault="00C53D64" w:rsidP="004762BC">
      <w:pPr>
        <w:numPr>
          <w:ilvl w:val="0"/>
          <w:numId w:val="26"/>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презентация (выставка) результатов различных достижений обучающихся: грамоты, дипломы, кубки и т.д.;</w:t>
      </w:r>
    </w:p>
    <w:p w:rsidR="00C53D64" w:rsidRPr="00C53D64" w:rsidRDefault="00C53D64" w:rsidP="004762BC">
      <w:pPr>
        <w:numPr>
          <w:ilvl w:val="0"/>
          <w:numId w:val="26"/>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подготовка видео – роликов о колледже;</w:t>
      </w:r>
    </w:p>
    <w:p w:rsidR="00C53D64" w:rsidRDefault="00C53D64" w:rsidP="004762BC">
      <w:pPr>
        <w:numPr>
          <w:ilvl w:val="0"/>
          <w:numId w:val="26"/>
        </w:numPr>
        <w:spacing w:after="0" w:line="240" w:lineRule="auto"/>
        <w:contextualSpacing/>
        <w:jc w:val="both"/>
        <w:rPr>
          <w:rFonts w:ascii="Times New Roman" w:eastAsia="Calibri" w:hAnsi="Times New Roman" w:cs="Times New Roman"/>
          <w:sz w:val="24"/>
        </w:rPr>
      </w:pPr>
      <w:r w:rsidRPr="00C53D64">
        <w:rPr>
          <w:rFonts w:ascii="Times New Roman" w:eastAsia="Calibri" w:hAnsi="Times New Roman" w:cs="Times New Roman"/>
          <w:sz w:val="24"/>
        </w:rPr>
        <w:t>издание рекламной  продукции более полного содержания не только за счет работы с типографиями.</w:t>
      </w:r>
    </w:p>
    <w:p w:rsidR="0035573B" w:rsidRPr="00DC6DE9" w:rsidRDefault="0035573B" w:rsidP="004762BC">
      <w:pPr>
        <w:pStyle w:val="2"/>
        <w:numPr>
          <w:ilvl w:val="1"/>
          <w:numId w:val="8"/>
        </w:numPr>
        <w:spacing w:before="0" w:line="240" w:lineRule="auto"/>
        <w:jc w:val="center"/>
        <w:rPr>
          <w:rFonts w:ascii="Times New Roman" w:hAnsi="Times New Roman" w:cs="Times New Roman"/>
          <w:color w:val="auto"/>
          <w:spacing w:val="-2"/>
          <w:sz w:val="24"/>
          <w:szCs w:val="24"/>
        </w:rPr>
      </w:pPr>
      <w:bookmarkStart w:id="21" w:name="_Toc479937290"/>
      <w:r w:rsidRPr="00DC6DE9">
        <w:rPr>
          <w:rFonts w:ascii="Times New Roman" w:hAnsi="Times New Roman" w:cs="Times New Roman"/>
          <w:color w:val="auto"/>
          <w:spacing w:val="-2"/>
          <w:sz w:val="24"/>
          <w:szCs w:val="24"/>
        </w:rPr>
        <w:t>Качество знаний студентов по результатам промежуточной аттестации</w:t>
      </w:r>
      <w:bookmarkEnd w:id="21"/>
    </w:p>
    <w:p w:rsidR="0035573B" w:rsidRDefault="0035573B" w:rsidP="0035573B">
      <w:pPr>
        <w:pStyle w:val="1"/>
        <w:spacing w:before="0" w:beforeAutospacing="0" w:after="0" w:afterAutospacing="0"/>
        <w:ind w:firstLine="709"/>
        <w:jc w:val="both"/>
        <w:rPr>
          <w:b w:val="0"/>
          <w:spacing w:val="-2"/>
          <w:sz w:val="24"/>
          <w:szCs w:val="24"/>
        </w:rPr>
      </w:pPr>
      <w:bookmarkStart w:id="22" w:name="_Toc416263937"/>
      <w:bookmarkStart w:id="23" w:name="_Toc479937291"/>
      <w:r>
        <w:rPr>
          <w:b w:val="0"/>
          <w:spacing w:val="-2"/>
          <w:sz w:val="24"/>
          <w:szCs w:val="24"/>
        </w:rPr>
        <w:t xml:space="preserve">Для обеспечения контроля над усвоением содержания образовательных программ, реализуемых в колледже, в межсессионный период по результатам текущего контроля проводятся контрольные недели, </w:t>
      </w:r>
      <w:r w:rsidR="00F86315">
        <w:rPr>
          <w:b w:val="0"/>
          <w:spacing w:val="-2"/>
          <w:sz w:val="24"/>
          <w:szCs w:val="24"/>
        </w:rPr>
        <w:t>график,</w:t>
      </w:r>
      <w:r>
        <w:rPr>
          <w:b w:val="0"/>
          <w:spacing w:val="-2"/>
          <w:sz w:val="24"/>
          <w:szCs w:val="24"/>
        </w:rPr>
        <w:t xml:space="preserve"> проведения которых доводится до студентов и преподавателей в начале каждого семестра, а порядок проведения и подведения итогов регламентируется Положением об организации и проведении контрольной недели.</w:t>
      </w:r>
      <w:bookmarkEnd w:id="22"/>
      <w:bookmarkEnd w:id="23"/>
    </w:p>
    <w:p w:rsidR="0035573B" w:rsidRDefault="0035573B" w:rsidP="0035573B">
      <w:pPr>
        <w:pStyle w:val="1"/>
        <w:spacing w:before="0" w:beforeAutospacing="0" w:after="0" w:afterAutospacing="0"/>
        <w:ind w:firstLine="709"/>
        <w:jc w:val="both"/>
        <w:rPr>
          <w:b w:val="0"/>
          <w:sz w:val="24"/>
          <w:szCs w:val="24"/>
        </w:rPr>
      </w:pPr>
      <w:bookmarkStart w:id="24" w:name="_Toc416263938"/>
      <w:bookmarkStart w:id="25" w:name="_Toc479937292"/>
      <w:r>
        <w:rPr>
          <w:b w:val="0"/>
          <w:spacing w:val="-2"/>
          <w:sz w:val="24"/>
          <w:szCs w:val="24"/>
        </w:rPr>
        <w:t xml:space="preserve">Промежуточная аттестация организована согласно рабочему учебному плану и </w:t>
      </w:r>
      <w:r w:rsidRPr="00FC6FA5">
        <w:rPr>
          <w:b w:val="0"/>
          <w:spacing w:val="-2"/>
          <w:sz w:val="24"/>
          <w:szCs w:val="24"/>
        </w:rPr>
        <w:t xml:space="preserve">Положению </w:t>
      </w:r>
      <w:r w:rsidR="00FC6FA5" w:rsidRPr="00FC6FA5">
        <w:rPr>
          <w:b w:val="0"/>
          <w:sz w:val="24"/>
          <w:szCs w:val="24"/>
        </w:rPr>
        <w:t>о текущем контроле знаний и промежуточной аттестации обучающихся</w:t>
      </w:r>
      <w:r w:rsidR="00FC6FA5">
        <w:rPr>
          <w:b w:val="0"/>
          <w:sz w:val="24"/>
          <w:szCs w:val="24"/>
        </w:rPr>
        <w:t>, утвержденному в 201</w:t>
      </w:r>
      <w:r w:rsidR="00C53D64">
        <w:rPr>
          <w:b w:val="0"/>
          <w:sz w:val="24"/>
          <w:szCs w:val="24"/>
        </w:rPr>
        <w:t>6</w:t>
      </w:r>
      <w:r w:rsidR="00FC6FA5">
        <w:rPr>
          <w:b w:val="0"/>
          <w:sz w:val="24"/>
          <w:szCs w:val="24"/>
        </w:rPr>
        <w:t xml:space="preserve"> году.</w:t>
      </w:r>
      <w:bookmarkEnd w:id="24"/>
      <w:bookmarkEnd w:id="25"/>
    </w:p>
    <w:p w:rsidR="00FC6FA5" w:rsidRDefault="00FC6FA5" w:rsidP="0035573B">
      <w:pPr>
        <w:pStyle w:val="1"/>
        <w:spacing w:before="0" w:beforeAutospacing="0" w:after="0" w:afterAutospacing="0"/>
        <w:ind w:firstLine="709"/>
        <w:jc w:val="both"/>
        <w:rPr>
          <w:b w:val="0"/>
          <w:sz w:val="24"/>
          <w:szCs w:val="24"/>
        </w:rPr>
      </w:pPr>
      <w:bookmarkStart w:id="26" w:name="_Toc416263939"/>
      <w:bookmarkStart w:id="27" w:name="_Toc479937293"/>
      <w:r>
        <w:rPr>
          <w:b w:val="0"/>
          <w:sz w:val="24"/>
          <w:szCs w:val="24"/>
        </w:rPr>
        <w:t>Формами промежуточной аттестации являются экзамены, зачет, дифференцированные зачеты, экзамены по профессиональным модулям, экзамены квалификационные. Промежуточная аттестация проводится как в период сессии (2 недели в учебном году), так и рассредоточено после изучения отдельных дисциплин или профессиональных модулей.</w:t>
      </w:r>
      <w:bookmarkEnd w:id="26"/>
      <w:bookmarkEnd w:id="27"/>
    </w:p>
    <w:p w:rsidR="00FC6FA5" w:rsidRDefault="00FC6FA5" w:rsidP="0035573B">
      <w:pPr>
        <w:pStyle w:val="1"/>
        <w:spacing w:before="0" w:beforeAutospacing="0" w:after="0" w:afterAutospacing="0"/>
        <w:ind w:firstLine="709"/>
        <w:jc w:val="both"/>
        <w:rPr>
          <w:b w:val="0"/>
          <w:sz w:val="24"/>
          <w:szCs w:val="24"/>
        </w:rPr>
      </w:pPr>
      <w:bookmarkStart w:id="28" w:name="_Toc416263940"/>
      <w:bookmarkStart w:id="29" w:name="_Toc479937294"/>
      <w:r>
        <w:rPr>
          <w:b w:val="0"/>
          <w:sz w:val="24"/>
          <w:szCs w:val="24"/>
        </w:rPr>
        <w:t>Для дисциплин «Иностранный язык», «Физическая культура», изучаемых в течение всего курса обучения, промежуточная аттестация планируется в конце каждого года в форме зачета или дифференцированного зачета. В остальных семестрах предусматриваются текущие формы контроля, результат которых будет учитываться в промежуточной аттестации по окончанию освоения дисциплины.</w:t>
      </w:r>
      <w:bookmarkEnd w:id="28"/>
      <w:bookmarkEnd w:id="29"/>
    </w:p>
    <w:p w:rsidR="00FC6FA5" w:rsidRDefault="00FC6FA5" w:rsidP="0035573B">
      <w:pPr>
        <w:pStyle w:val="1"/>
        <w:spacing w:before="0" w:beforeAutospacing="0" w:after="0" w:afterAutospacing="0"/>
        <w:ind w:firstLine="709"/>
        <w:jc w:val="both"/>
        <w:rPr>
          <w:b w:val="0"/>
          <w:sz w:val="24"/>
          <w:szCs w:val="24"/>
        </w:rPr>
      </w:pPr>
      <w:bookmarkStart w:id="30" w:name="_Toc416263941"/>
      <w:bookmarkStart w:id="31" w:name="_Toc479937295"/>
      <w:r>
        <w:rPr>
          <w:b w:val="0"/>
          <w:sz w:val="24"/>
          <w:szCs w:val="24"/>
        </w:rPr>
        <w:t>Экзамены проводятся по утвержденному расписанию, составленному, на основании календарного учебного графика.</w:t>
      </w:r>
      <w:bookmarkEnd w:id="30"/>
      <w:bookmarkEnd w:id="31"/>
    </w:p>
    <w:p w:rsidR="00FC6FA5" w:rsidRDefault="00FC6FA5" w:rsidP="0035573B">
      <w:pPr>
        <w:pStyle w:val="1"/>
        <w:spacing w:before="0" w:beforeAutospacing="0" w:after="0" w:afterAutospacing="0"/>
        <w:ind w:firstLine="709"/>
        <w:jc w:val="both"/>
        <w:rPr>
          <w:b w:val="0"/>
          <w:sz w:val="24"/>
          <w:szCs w:val="24"/>
        </w:rPr>
      </w:pPr>
      <w:bookmarkStart w:id="32" w:name="_Toc416263942"/>
      <w:bookmarkStart w:id="33" w:name="_Toc479937296"/>
      <w:r>
        <w:rPr>
          <w:b w:val="0"/>
          <w:sz w:val="24"/>
          <w:szCs w:val="24"/>
        </w:rPr>
        <w:t xml:space="preserve">Экзаменационные билеты составляются  в соответствии с требованиями ФГОС и Положением </w:t>
      </w:r>
      <w:r w:rsidRPr="00FC6FA5">
        <w:rPr>
          <w:b w:val="0"/>
          <w:sz w:val="24"/>
          <w:szCs w:val="24"/>
        </w:rPr>
        <w:t>о текущем контроле знаний и промежуточной аттестации обучающихся</w:t>
      </w:r>
      <w:r>
        <w:rPr>
          <w:b w:val="0"/>
          <w:sz w:val="24"/>
          <w:szCs w:val="24"/>
        </w:rPr>
        <w:t>, утверждаются методистом и заместителем директора по учебно – производственной работе.</w:t>
      </w:r>
      <w:bookmarkEnd w:id="32"/>
      <w:bookmarkEnd w:id="33"/>
    </w:p>
    <w:p w:rsidR="00FC6FA5" w:rsidRDefault="00FC6FA5" w:rsidP="0035573B">
      <w:pPr>
        <w:pStyle w:val="1"/>
        <w:spacing w:before="0" w:beforeAutospacing="0" w:after="0" w:afterAutospacing="0"/>
        <w:ind w:firstLine="709"/>
        <w:jc w:val="both"/>
        <w:rPr>
          <w:b w:val="0"/>
          <w:sz w:val="24"/>
          <w:szCs w:val="24"/>
        </w:rPr>
      </w:pPr>
      <w:bookmarkStart w:id="34" w:name="_Toc416263943"/>
      <w:bookmarkStart w:id="35" w:name="_Toc479937297"/>
      <w:r>
        <w:rPr>
          <w:b w:val="0"/>
          <w:sz w:val="24"/>
          <w:szCs w:val="24"/>
        </w:rPr>
        <w:t>Проверка и анализ экзаменационных материалов промежуточной аттестации показали, что по уровню требований они соответствуют образовательному стандарту и дополнительным требованиям колледжа, кроме</w:t>
      </w:r>
      <w:r w:rsidR="009676ED">
        <w:rPr>
          <w:b w:val="0"/>
          <w:sz w:val="24"/>
          <w:szCs w:val="24"/>
        </w:rPr>
        <w:t xml:space="preserve"> теоретических вопросов содержат задания, проверяющие профессиональные умения и навыки. Экзаменационные материалы периодически обновляются.</w:t>
      </w:r>
      <w:bookmarkEnd w:id="34"/>
      <w:bookmarkEnd w:id="35"/>
    </w:p>
    <w:p w:rsidR="009676ED" w:rsidRDefault="009676ED" w:rsidP="0035573B">
      <w:pPr>
        <w:pStyle w:val="1"/>
        <w:spacing w:before="0" w:beforeAutospacing="0" w:after="0" w:afterAutospacing="0"/>
        <w:ind w:firstLine="709"/>
        <w:jc w:val="both"/>
        <w:rPr>
          <w:b w:val="0"/>
          <w:sz w:val="24"/>
          <w:szCs w:val="24"/>
        </w:rPr>
      </w:pPr>
      <w:bookmarkStart w:id="36" w:name="_Toc416263944"/>
      <w:bookmarkStart w:id="37" w:name="_Toc479937298"/>
      <w:r>
        <w:rPr>
          <w:b w:val="0"/>
          <w:sz w:val="24"/>
          <w:szCs w:val="24"/>
        </w:rPr>
        <w:t>Зачеты в основном проводятся в форме стандартизированного (тестового) контроля, в основном с использованием программы «АСТ – тест»,  защиты инженерных проектов, решения ситуационных задач</w:t>
      </w:r>
      <w:r w:rsidR="00C53D64">
        <w:rPr>
          <w:b w:val="0"/>
          <w:sz w:val="24"/>
          <w:szCs w:val="24"/>
        </w:rPr>
        <w:t>, защита исследовательских проектов</w:t>
      </w:r>
      <w:r>
        <w:rPr>
          <w:b w:val="0"/>
          <w:sz w:val="24"/>
          <w:szCs w:val="24"/>
        </w:rPr>
        <w:t>.</w:t>
      </w:r>
      <w:bookmarkEnd w:id="36"/>
      <w:bookmarkEnd w:id="37"/>
    </w:p>
    <w:p w:rsidR="00E804A5" w:rsidRDefault="00E804A5">
      <w:pPr>
        <w:rPr>
          <w:rFonts w:ascii="Times New Roman" w:eastAsia="Times New Roman" w:hAnsi="Times New Roman" w:cs="Times New Roman"/>
          <w:b/>
          <w:bCs/>
          <w:kern w:val="36"/>
          <w:sz w:val="24"/>
          <w:szCs w:val="24"/>
          <w:lang w:eastAsia="ru-RU"/>
        </w:rPr>
      </w:pPr>
      <w:bookmarkStart w:id="38" w:name="_Toc416263945"/>
      <w:r>
        <w:rPr>
          <w:sz w:val="24"/>
          <w:szCs w:val="24"/>
        </w:rPr>
        <w:br w:type="page"/>
      </w:r>
    </w:p>
    <w:p w:rsidR="00A54BBD" w:rsidRDefault="008B46AF" w:rsidP="00A54BBD">
      <w:pPr>
        <w:pStyle w:val="1"/>
        <w:spacing w:before="0" w:beforeAutospacing="0" w:after="0" w:afterAutospacing="0"/>
        <w:jc w:val="center"/>
        <w:rPr>
          <w:sz w:val="24"/>
          <w:szCs w:val="24"/>
        </w:rPr>
      </w:pPr>
      <w:bookmarkStart w:id="39" w:name="_Toc479937299"/>
      <w:r w:rsidRPr="00A54BBD">
        <w:rPr>
          <w:sz w:val="24"/>
          <w:szCs w:val="24"/>
        </w:rPr>
        <w:lastRenderedPageBreak/>
        <w:t>Показатели качественной успеваемости промежуточной аттестации за 201</w:t>
      </w:r>
      <w:r w:rsidR="00C53D64">
        <w:rPr>
          <w:sz w:val="24"/>
          <w:szCs w:val="24"/>
        </w:rPr>
        <w:t>6</w:t>
      </w:r>
      <w:r w:rsidRPr="00A54BBD">
        <w:rPr>
          <w:sz w:val="24"/>
          <w:szCs w:val="24"/>
        </w:rPr>
        <w:t xml:space="preserve"> год</w:t>
      </w:r>
      <w:bookmarkEnd w:id="39"/>
    </w:p>
    <w:p w:rsidR="00A54BBD" w:rsidRPr="00A54BBD" w:rsidRDefault="00A54BBD" w:rsidP="00A54BBD">
      <w:pPr>
        <w:pStyle w:val="1"/>
        <w:spacing w:before="0" w:beforeAutospacing="0" w:after="0" w:afterAutospacing="0"/>
        <w:jc w:val="center"/>
        <w:rPr>
          <w:b w:val="0"/>
          <w:sz w:val="24"/>
          <w:szCs w:val="24"/>
        </w:rPr>
      </w:pPr>
    </w:p>
    <w:tbl>
      <w:tblPr>
        <w:tblStyle w:val="a8"/>
        <w:tblW w:w="0" w:type="auto"/>
        <w:tblLook w:val="04A0" w:firstRow="1" w:lastRow="0" w:firstColumn="1" w:lastColumn="0" w:noHBand="0" w:noVBand="1"/>
      </w:tblPr>
      <w:tblGrid>
        <w:gridCol w:w="1914"/>
        <w:gridCol w:w="1914"/>
        <w:gridCol w:w="1914"/>
        <w:gridCol w:w="1914"/>
        <w:gridCol w:w="1915"/>
      </w:tblGrid>
      <w:tr w:rsidR="00E804A5" w:rsidRPr="00A4489A" w:rsidTr="00F9432F">
        <w:tc>
          <w:tcPr>
            <w:tcW w:w="1914" w:type="dxa"/>
            <w:vAlign w:val="center"/>
          </w:tcPr>
          <w:p w:rsidR="00E804A5" w:rsidRPr="00A4489A" w:rsidRDefault="00E804A5" w:rsidP="00F9432F">
            <w:pPr>
              <w:jc w:val="center"/>
              <w:outlineLvl w:val="0"/>
              <w:rPr>
                <w:rFonts w:ascii="Times New Roman" w:eastAsia="Times New Roman" w:hAnsi="Times New Roman" w:cs="Times New Roman"/>
                <w:b/>
                <w:bCs/>
                <w:spacing w:val="-2"/>
                <w:kern w:val="36"/>
                <w:sz w:val="24"/>
                <w:szCs w:val="24"/>
                <w:lang w:eastAsia="ru-RU"/>
              </w:rPr>
            </w:pPr>
            <w:bookmarkStart w:id="40" w:name="_Toc416263948"/>
            <w:bookmarkStart w:id="41" w:name="_Toc479937300"/>
            <w:bookmarkEnd w:id="38"/>
            <w:r w:rsidRPr="00A4489A">
              <w:rPr>
                <w:rFonts w:ascii="Times New Roman" w:eastAsia="Times New Roman" w:hAnsi="Times New Roman" w:cs="Times New Roman"/>
                <w:b/>
                <w:bCs/>
                <w:spacing w:val="-2"/>
                <w:kern w:val="36"/>
                <w:sz w:val="24"/>
                <w:szCs w:val="24"/>
                <w:lang w:eastAsia="ru-RU"/>
              </w:rPr>
              <w:t>Цикл дисциплин</w:t>
            </w:r>
            <w:bookmarkEnd w:id="40"/>
            <w:bookmarkEnd w:id="41"/>
          </w:p>
        </w:tc>
        <w:tc>
          <w:tcPr>
            <w:tcW w:w="1914" w:type="dxa"/>
            <w:vAlign w:val="center"/>
          </w:tcPr>
          <w:p w:rsidR="00E804A5" w:rsidRPr="00A4489A" w:rsidRDefault="00E804A5" w:rsidP="00F9432F">
            <w:pPr>
              <w:jc w:val="center"/>
              <w:outlineLvl w:val="0"/>
              <w:rPr>
                <w:rFonts w:ascii="Times New Roman" w:eastAsia="Times New Roman" w:hAnsi="Times New Roman" w:cs="Times New Roman"/>
                <w:b/>
                <w:bCs/>
                <w:spacing w:val="-2"/>
                <w:kern w:val="36"/>
                <w:sz w:val="24"/>
                <w:szCs w:val="24"/>
                <w:lang w:eastAsia="ru-RU"/>
              </w:rPr>
            </w:pPr>
            <w:bookmarkStart w:id="42" w:name="_Toc416263949"/>
            <w:bookmarkStart w:id="43" w:name="_Toc479937301"/>
            <w:r w:rsidRPr="00A4489A">
              <w:rPr>
                <w:rFonts w:ascii="Times New Roman" w:eastAsia="Times New Roman" w:hAnsi="Times New Roman" w:cs="Times New Roman"/>
                <w:b/>
                <w:bCs/>
                <w:spacing w:val="-2"/>
                <w:kern w:val="36"/>
                <w:sz w:val="24"/>
                <w:szCs w:val="24"/>
                <w:lang w:eastAsia="ru-RU"/>
              </w:rPr>
              <w:t>05.01.01</w:t>
            </w:r>
            <w:bookmarkEnd w:id="42"/>
            <w:bookmarkEnd w:id="43"/>
          </w:p>
        </w:tc>
        <w:tc>
          <w:tcPr>
            <w:tcW w:w="1914" w:type="dxa"/>
            <w:vAlign w:val="center"/>
          </w:tcPr>
          <w:p w:rsidR="00E804A5" w:rsidRPr="00A4489A" w:rsidRDefault="00E804A5" w:rsidP="00F9432F">
            <w:pPr>
              <w:jc w:val="center"/>
              <w:outlineLvl w:val="0"/>
              <w:rPr>
                <w:rFonts w:ascii="Times New Roman" w:eastAsia="Times New Roman" w:hAnsi="Times New Roman" w:cs="Times New Roman"/>
                <w:b/>
                <w:bCs/>
                <w:spacing w:val="-2"/>
                <w:kern w:val="36"/>
                <w:sz w:val="24"/>
                <w:szCs w:val="24"/>
                <w:lang w:eastAsia="ru-RU"/>
              </w:rPr>
            </w:pPr>
            <w:bookmarkStart w:id="44" w:name="_Toc416263950"/>
            <w:bookmarkStart w:id="45" w:name="_Toc479937302"/>
            <w:r w:rsidRPr="00A4489A">
              <w:rPr>
                <w:rFonts w:ascii="Times New Roman" w:eastAsia="Times New Roman" w:hAnsi="Times New Roman" w:cs="Times New Roman"/>
                <w:b/>
                <w:bCs/>
                <w:spacing w:val="-2"/>
                <w:kern w:val="36"/>
                <w:sz w:val="24"/>
                <w:szCs w:val="24"/>
                <w:lang w:eastAsia="ru-RU"/>
              </w:rPr>
              <w:t>21.02.11</w:t>
            </w:r>
            <w:bookmarkEnd w:id="44"/>
            <w:bookmarkEnd w:id="45"/>
          </w:p>
        </w:tc>
        <w:tc>
          <w:tcPr>
            <w:tcW w:w="1914" w:type="dxa"/>
            <w:vAlign w:val="center"/>
          </w:tcPr>
          <w:p w:rsidR="00E804A5" w:rsidRPr="00A4489A" w:rsidRDefault="00E804A5" w:rsidP="00F9432F">
            <w:pPr>
              <w:jc w:val="center"/>
              <w:outlineLvl w:val="0"/>
              <w:rPr>
                <w:rFonts w:ascii="Times New Roman" w:eastAsia="Times New Roman" w:hAnsi="Times New Roman" w:cs="Times New Roman"/>
                <w:b/>
                <w:bCs/>
                <w:spacing w:val="-2"/>
                <w:kern w:val="36"/>
                <w:sz w:val="24"/>
                <w:szCs w:val="24"/>
                <w:lang w:eastAsia="ru-RU"/>
              </w:rPr>
            </w:pPr>
            <w:bookmarkStart w:id="46" w:name="_Toc416263951"/>
            <w:bookmarkStart w:id="47" w:name="_Toc479937303"/>
            <w:r w:rsidRPr="00A4489A">
              <w:rPr>
                <w:rFonts w:ascii="Times New Roman" w:eastAsia="Times New Roman" w:hAnsi="Times New Roman" w:cs="Times New Roman"/>
                <w:b/>
                <w:bCs/>
                <w:spacing w:val="-2"/>
                <w:kern w:val="36"/>
                <w:sz w:val="24"/>
                <w:szCs w:val="24"/>
                <w:lang w:eastAsia="ru-RU"/>
              </w:rPr>
              <w:t>21.02.12</w:t>
            </w:r>
            <w:bookmarkEnd w:id="46"/>
            <w:bookmarkEnd w:id="47"/>
          </w:p>
        </w:tc>
        <w:tc>
          <w:tcPr>
            <w:tcW w:w="1915" w:type="dxa"/>
            <w:vAlign w:val="center"/>
          </w:tcPr>
          <w:p w:rsidR="00E804A5" w:rsidRPr="00A4489A" w:rsidRDefault="00E804A5" w:rsidP="00F9432F">
            <w:pPr>
              <w:jc w:val="center"/>
              <w:outlineLvl w:val="0"/>
              <w:rPr>
                <w:rFonts w:ascii="Times New Roman" w:eastAsia="Times New Roman" w:hAnsi="Times New Roman" w:cs="Times New Roman"/>
                <w:b/>
                <w:bCs/>
                <w:spacing w:val="-2"/>
                <w:kern w:val="36"/>
                <w:sz w:val="24"/>
                <w:szCs w:val="24"/>
                <w:lang w:eastAsia="ru-RU"/>
              </w:rPr>
            </w:pPr>
            <w:bookmarkStart w:id="48" w:name="_Toc416263952"/>
            <w:bookmarkStart w:id="49" w:name="_Toc479937304"/>
            <w:r w:rsidRPr="00A4489A">
              <w:rPr>
                <w:rFonts w:ascii="Times New Roman" w:eastAsia="Times New Roman" w:hAnsi="Times New Roman" w:cs="Times New Roman"/>
                <w:b/>
                <w:bCs/>
                <w:spacing w:val="-2"/>
                <w:kern w:val="36"/>
                <w:sz w:val="24"/>
                <w:szCs w:val="24"/>
                <w:lang w:eastAsia="ru-RU"/>
              </w:rPr>
              <w:t>21.02.13</w:t>
            </w:r>
            <w:bookmarkEnd w:id="48"/>
            <w:bookmarkEnd w:id="49"/>
          </w:p>
        </w:tc>
      </w:tr>
      <w:tr w:rsidR="00E804A5" w:rsidRPr="00A4489A" w:rsidTr="00F9432F">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0" w:name="_Toc479937305"/>
            <w:r w:rsidRPr="00A4489A">
              <w:rPr>
                <w:rFonts w:ascii="Times New Roman" w:eastAsia="Times New Roman" w:hAnsi="Times New Roman" w:cs="Times New Roman"/>
                <w:bCs/>
                <w:spacing w:val="-2"/>
                <w:kern w:val="36"/>
                <w:sz w:val="24"/>
                <w:szCs w:val="24"/>
                <w:lang w:eastAsia="ru-RU"/>
              </w:rPr>
              <w:t>ОУД</w:t>
            </w:r>
            <w:bookmarkEnd w:id="50"/>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1" w:name="_Toc479937306"/>
            <w:r>
              <w:rPr>
                <w:rFonts w:ascii="Times New Roman" w:eastAsia="Times New Roman" w:hAnsi="Times New Roman" w:cs="Times New Roman"/>
                <w:bCs/>
                <w:spacing w:val="-2"/>
                <w:kern w:val="36"/>
                <w:sz w:val="24"/>
                <w:szCs w:val="24"/>
                <w:lang w:eastAsia="ru-RU"/>
              </w:rPr>
              <w:t>-</w:t>
            </w:r>
            <w:bookmarkEnd w:id="51"/>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2" w:name="_Toc479937307"/>
            <w:r>
              <w:rPr>
                <w:rFonts w:ascii="Times New Roman" w:eastAsia="Times New Roman" w:hAnsi="Times New Roman" w:cs="Times New Roman"/>
                <w:bCs/>
                <w:spacing w:val="-2"/>
                <w:kern w:val="36"/>
                <w:sz w:val="24"/>
                <w:szCs w:val="24"/>
                <w:lang w:eastAsia="ru-RU"/>
              </w:rPr>
              <w:t>-</w:t>
            </w:r>
            <w:bookmarkEnd w:id="52"/>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3" w:name="_Toc479937308"/>
            <w:r>
              <w:rPr>
                <w:rFonts w:ascii="Times New Roman" w:eastAsia="Times New Roman" w:hAnsi="Times New Roman" w:cs="Times New Roman"/>
                <w:bCs/>
                <w:spacing w:val="-2"/>
                <w:kern w:val="36"/>
                <w:sz w:val="24"/>
                <w:szCs w:val="24"/>
                <w:lang w:eastAsia="ru-RU"/>
              </w:rPr>
              <w:t>67,3</w:t>
            </w:r>
            <w:bookmarkEnd w:id="53"/>
          </w:p>
        </w:tc>
        <w:tc>
          <w:tcPr>
            <w:tcW w:w="1915"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4" w:name="_Toc479937309"/>
            <w:r>
              <w:rPr>
                <w:rFonts w:ascii="Times New Roman" w:eastAsia="Times New Roman" w:hAnsi="Times New Roman" w:cs="Times New Roman"/>
                <w:bCs/>
                <w:spacing w:val="-2"/>
                <w:kern w:val="36"/>
                <w:sz w:val="24"/>
                <w:szCs w:val="24"/>
                <w:lang w:eastAsia="ru-RU"/>
              </w:rPr>
              <w:t>74,4</w:t>
            </w:r>
            <w:bookmarkEnd w:id="54"/>
          </w:p>
        </w:tc>
      </w:tr>
      <w:tr w:rsidR="00E804A5" w:rsidRPr="00A4489A" w:rsidTr="00F9432F">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5" w:name="_Toc416263958"/>
            <w:bookmarkStart w:id="56" w:name="_Toc479937310"/>
            <w:r w:rsidRPr="00A4489A">
              <w:rPr>
                <w:rFonts w:ascii="Times New Roman" w:eastAsia="Times New Roman" w:hAnsi="Times New Roman" w:cs="Times New Roman"/>
                <w:bCs/>
                <w:spacing w:val="-2"/>
                <w:kern w:val="36"/>
                <w:sz w:val="24"/>
                <w:szCs w:val="24"/>
                <w:lang w:eastAsia="ru-RU"/>
              </w:rPr>
              <w:t>ОГСЭ</w:t>
            </w:r>
            <w:bookmarkEnd w:id="55"/>
            <w:bookmarkEnd w:id="56"/>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7" w:name="_Toc479937311"/>
            <w:r>
              <w:rPr>
                <w:rFonts w:ascii="Times New Roman" w:eastAsia="Times New Roman" w:hAnsi="Times New Roman" w:cs="Times New Roman"/>
                <w:bCs/>
                <w:spacing w:val="-2"/>
                <w:kern w:val="36"/>
                <w:sz w:val="24"/>
                <w:szCs w:val="24"/>
                <w:lang w:eastAsia="ru-RU"/>
              </w:rPr>
              <w:t>-</w:t>
            </w:r>
            <w:bookmarkEnd w:id="57"/>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8" w:name="_Toc479937312"/>
            <w:r>
              <w:rPr>
                <w:rFonts w:ascii="Times New Roman" w:eastAsia="Times New Roman" w:hAnsi="Times New Roman" w:cs="Times New Roman"/>
                <w:bCs/>
                <w:spacing w:val="-2"/>
                <w:kern w:val="36"/>
                <w:sz w:val="24"/>
                <w:szCs w:val="24"/>
                <w:lang w:eastAsia="ru-RU"/>
              </w:rPr>
              <w:t>80,2</w:t>
            </w:r>
            <w:bookmarkEnd w:id="58"/>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59" w:name="_Toc479937313"/>
            <w:r>
              <w:rPr>
                <w:rFonts w:ascii="Times New Roman" w:eastAsia="Times New Roman" w:hAnsi="Times New Roman" w:cs="Times New Roman"/>
                <w:bCs/>
                <w:spacing w:val="-2"/>
                <w:kern w:val="36"/>
                <w:sz w:val="24"/>
                <w:szCs w:val="24"/>
                <w:lang w:eastAsia="ru-RU"/>
              </w:rPr>
              <w:t>76,8</w:t>
            </w:r>
            <w:bookmarkEnd w:id="59"/>
          </w:p>
        </w:tc>
        <w:tc>
          <w:tcPr>
            <w:tcW w:w="1915"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0" w:name="_Toc479937314"/>
            <w:r>
              <w:rPr>
                <w:rFonts w:ascii="Times New Roman" w:eastAsia="Times New Roman" w:hAnsi="Times New Roman" w:cs="Times New Roman"/>
                <w:bCs/>
                <w:spacing w:val="-2"/>
                <w:kern w:val="36"/>
                <w:sz w:val="24"/>
                <w:szCs w:val="24"/>
                <w:lang w:eastAsia="ru-RU"/>
              </w:rPr>
              <w:t>80,7</w:t>
            </w:r>
            <w:bookmarkEnd w:id="60"/>
          </w:p>
        </w:tc>
      </w:tr>
      <w:tr w:rsidR="00E804A5" w:rsidRPr="00A4489A" w:rsidTr="00F9432F">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1" w:name="_Toc416263963"/>
            <w:bookmarkStart w:id="62" w:name="_Toc479937315"/>
            <w:r w:rsidRPr="00A4489A">
              <w:rPr>
                <w:rFonts w:ascii="Times New Roman" w:eastAsia="Times New Roman" w:hAnsi="Times New Roman" w:cs="Times New Roman"/>
                <w:bCs/>
                <w:spacing w:val="-2"/>
                <w:kern w:val="36"/>
                <w:sz w:val="24"/>
                <w:szCs w:val="24"/>
                <w:lang w:eastAsia="ru-RU"/>
              </w:rPr>
              <w:t>ЕН</w:t>
            </w:r>
            <w:bookmarkEnd w:id="61"/>
            <w:bookmarkEnd w:id="62"/>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3" w:name="_Toc479937316"/>
            <w:r>
              <w:rPr>
                <w:rFonts w:ascii="Times New Roman" w:eastAsia="Times New Roman" w:hAnsi="Times New Roman" w:cs="Times New Roman"/>
                <w:bCs/>
                <w:spacing w:val="-2"/>
                <w:kern w:val="36"/>
                <w:sz w:val="24"/>
                <w:szCs w:val="24"/>
                <w:lang w:eastAsia="ru-RU"/>
              </w:rPr>
              <w:t>-</w:t>
            </w:r>
            <w:bookmarkEnd w:id="63"/>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4" w:name="_Toc479937317"/>
            <w:r>
              <w:rPr>
                <w:rFonts w:ascii="Times New Roman" w:eastAsia="Times New Roman" w:hAnsi="Times New Roman" w:cs="Times New Roman"/>
                <w:bCs/>
                <w:spacing w:val="-2"/>
                <w:kern w:val="36"/>
                <w:sz w:val="24"/>
                <w:szCs w:val="24"/>
                <w:lang w:eastAsia="ru-RU"/>
              </w:rPr>
              <w:t>73,0</w:t>
            </w:r>
            <w:bookmarkEnd w:id="64"/>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5" w:name="_Toc479937318"/>
            <w:r>
              <w:rPr>
                <w:rFonts w:ascii="Times New Roman" w:eastAsia="Times New Roman" w:hAnsi="Times New Roman" w:cs="Times New Roman"/>
                <w:bCs/>
                <w:spacing w:val="-2"/>
                <w:kern w:val="36"/>
                <w:sz w:val="24"/>
                <w:szCs w:val="24"/>
                <w:lang w:eastAsia="ru-RU"/>
              </w:rPr>
              <w:t>73,6</w:t>
            </w:r>
            <w:bookmarkEnd w:id="65"/>
          </w:p>
        </w:tc>
        <w:tc>
          <w:tcPr>
            <w:tcW w:w="1915"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6" w:name="_Toc479937319"/>
            <w:r>
              <w:rPr>
                <w:rFonts w:ascii="Times New Roman" w:eastAsia="Times New Roman" w:hAnsi="Times New Roman" w:cs="Times New Roman"/>
                <w:bCs/>
                <w:spacing w:val="-2"/>
                <w:kern w:val="36"/>
                <w:sz w:val="24"/>
                <w:szCs w:val="24"/>
                <w:lang w:eastAsia="ru-RU"/>
              </w:rPr>
              <w:t>68,8</w:t>
            </w:r>
            <w:bookmarkEnd w:id="66"/>
          </w:p>
        </w:tc>
      </w:tr>
      <w:tr w:rsidR="00E804A5" w:rsidRPr="00A4489A" w:rsidTr="00F9432F">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7" w:name="_Toc416263953"/>
            <w:bookmarkStart w:id="68" w:name="_Toc479937320"/>
            <w:r w:rsidRPr="00A4489A">
              <w:rPr>
                <w:rFonts w:ascii="Times New Roman" w:eastAsia="Times New Roman" w:hAnsi="Times New Roman" w:cs="Times New Roman"/>
                <w:bCs/>
                <w:spacing w:val="-2"/>
                <w:kern w:val="36"/>
                <w:sz w:val="24"/>
                <w:szCs w:val="24"/>
                <w:lang w:eastAsia="ru-RU"/>
              </w:rPr>
              <w:t>О</w:t>
            </w:r>
            <w:bookmarkEnd w:id="67"/>
            <w:r w:rsidRPr="00A4489A">
              <w:rPr>
                <w:rFonts w:ascii="Times New Roman" w:eastAsia="Times New Roman" w:hAnsi="Times New Roman" w:cs="Times New Roman"/>
                <w:bCs/>
                <w:spacing w:val="-2"/>
                <w:kern w:val="36"/>
                <w:sz w:val="24"/>
                <w:szCs w:val="24"/>
                <w:lang w:eastAsia="ru-RU"/>
              </w:rPr>
              <w:t>П</w:t>
            </w:r>
            <w:bookmarkEnd w:id="68"/>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69" w:name="_Toc479937321"/>
            <w:r>
              <w:rPr>
                <w:rFonts w:ascii="Times New Roman" w:eastAsia="Times New Roman" w:hAnsi="Times New Roman" w:cs="Times New Roman"/>
                <w:bCs/>
                <w:spacing w:val="-2"/>
                <w:kern w:val="36"/>
                <w:sz w:val="24"/>
                <w:szCs w:val="24"/>
                <w:lang w:eastAsia="ru-RU"/>
              </w:rPr>
              <w:t>77,1</w:t>
            </w:r>
            <w:bookmarkEnd w:id="69"/>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0" w:name="_Toc479937322"/>
            <w:r>
              <w:rPr>
                <w:rFonts w:ascii="Times New Roman" w:eastAsia="Times New Roman" w:hAnsi="Times New Roman" w:cs="Times New Roman"/>
                <w:bCs/>
                <w:spacing w:val="-2"/>
                <w:kern w:val="36"/>
                <w:sz w:val="24"/>
                <w:szCs w:val="24"/>
                <w:lang w:eastAsia="ru-RU"/>
              </w:rPr>
              <w:t>75,4</w:t>
            </w:r>
            <w:bookmarkEnd w:id="70"/>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1" w:name="_Toc479937323"/>
            <w:r>
              <w:rPr>
                <w:rFonts w:ascii="Times New Roman" w:eastAsia="Times New Roman" w:hAnsi="Times New Roman" w:cs="Times New Roman"/>
                <w:bCs/>
                <w:spacing w:val="-2"/>
                <w:kern w:val="36"/>
                <w:sz w:val="24"/>
                <w:szCs w:val="24"/>
                <w:lang w:eastAsia="ru-RU"/>
              </w:rPr>
              <w:t>74,7</w:t>
            </w:r>
            <w:bookmarkEnd w:id="71"/>
          </w:p>
        </w:tc>
        <w:tc>
          <w:tcPr>
            <w:tcW w:w="1915"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2" w:name="_Toc479937324"/>
            <w:r>
              <w:rPr>
                <w:rFonts w:ascii="Times New Roman" w:eastAsia="Times New Roman" w:hAnsi="Times New Roman" w:cs="Times New Roman"/>
                <w:bCs/>
                <w:spacing w:val="-2"/>
                <w:kern w:val="36"/>
                <w:sz w:val="24"/>
                <w:szCs w:val="24"/>
                <w:lang w:eastAsia="ru-RU"/>
              </w:rPr>
              <w:t>71,4</w:t>
            </w:r>
            <w:bookmarkEnd w:id="72"/>
          </w:p>
        </w:tc>
      </w:tr>
      <w:tr w:rsidR="00E804A5" w:rsidRPr="00A4489A" w:rsidTr="00F9432F">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3" w:name="_Toc416263973"/>
            <w:bookmarkStart w:id="74" w:name="_Toc479937325"/>
            <w:r w:rsidRPr="00A4489A">
              <w:rPr>
                <w:rFonts w:ascii="Times New Roman" w:eastAsia="Times New Roman" w:hAnsi="Times New Roman" w:cs="Times New Roman"/>
                <w:bCs/>
                <w:spacing w:val="-2"/>
                <w:kern w:val="36"/>
                <w:sz w:val="24"/>
                <w:szCs w:val="24"/>
                <w:lang w:eastAsia="ru-RU"/>
              </w:rPr>
              <w:t>ПМ</w:t>
            </w:r>
            <w:bookmarkEnd w:id="73"/>
            <w:bookmarkEnd w:id="74"/>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5" w:name="_Toc479937326"/>
            <w:r>
              <w:rPr>
                <w:rFonts w:ascii="Times New Roman" w:eastAsia="Times New Roman" w:hAnsi="Times New Roman" w:cs="Times New Roman"/>
                <w:bCs/>
                <w:spacing w:val="-2"/>
                <w:kern w:val="36"/>
                <w:sz w:val="24"/>
                <w:szCs w:val="24"/>
                <w:lang w:eastAsia="ru-RU"/>
              </w:rPr>
              <w:t>71,7</w:t>
            </w:r>
            <w:bookmarkEnd w:id="75"/>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6" w:name="_Toc479937327"/>
            <w:r>
              <w:rPr>
                <w:rFonts w:ascii="Times New Roman" w:eastAsia="Times New Roman" w:hAnsi="Times New Roman" w:cs="Times New Roman"/>
                <w:bCs/>
                <w:spacing w:val="-2"/>
                <w:kern w:val="36"/>
                <w:sz w:val="24"/>
                <w:szCs w:val="24"/>
                <w:lang w:eastAsia="ru-RU"/>
              </w:rPr>
              <w:t>93,1</w:t>
            </w:r>
            <w:bookmarkEnd w:id="76"/>
          </w:p>
        </w:tc>
        <w:tc>
          <w:tcPr>
            <w:tcW w:w="1914"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7" w:name="_Toc479937328"/>
            <w:r>
              <w:rPr>
                <w:rFonts w:ascii="Times New Roman" w:eastAsia="Times New Roman" w:hAnsi="Times New Roman" w:cs="Times New Roman"/>
                <w:bCs/>
                <w:spacing w:val="-2"/>
                <w:kern w:val="36"/>
                <w:sz w:val="24"/>
                <w:szCs w:val="24"/>
                <w:lang w:eastAsia="ru-RU"/>
              </w:rPr>
              <w:t>84,0</w:t>
            </w:r>
            <w:bookmarkEnd w:id="77"/>
          </w:p>
        </w:tc>
        <w:tc>
          <w:tcPr>
            <w:tcW w:w="1915" w:type="dxa"/>
          </w:tcPr>
          <w:p w:rsidR="00E804A5" w:rsidRPr="00A4489A" w:rsidRDefault="00E804A5" w:rsidP="00F9432F">
            <w:pPr>
              <w:jc w:val="center"/>
              <w:outlineLvl w:val="0"/>
              <w:rPr>
                <w:rFonts w:ascii="Times New Roman" w:eastAsia="Times New Roman" w:hAnsi="Times New Roman" w:cs="Times New Roman"/>
                <w:bCs/>
                <w:spacing w:val="-2"/>
                <w:kern w:val="36"/>
                <w:sz w:val="24"/>
                <w:szCs w:val="24"/>
                <w:lang w:eastAsia="ru-RU"/>
              </w:rPr>
            </w:pPr>
            <w:bookmarkStart w:id="78" w:name="_Toc479937329"/>
            <w:r>
              <w:rPr>
                <w:rFonts w:ascii="Times New Roman" w:eastAsia="Times New Roman" w:hAnsi="Times New Roman" w:cs="Times New Roman"/>
                <w:bCs/>
                <w:spacing w:val="-2"/>
                <w:kern w:val="36"/>
                <w:sz w:val="24"/>
                <w:szCs w:val="24"/>
                <w:lang w:eastAsia="ru-RU"/>
              </w:rPr>
              <w:t>72,0</w:t>
            </w:r>
            <w:bookmarkEnd w:id="78"/>
          </w:p>
        </w:tc>
      </w:tr>
    </w:tbl>
    <w:p w:rsidR="00E804A5" w:rsidRDefault="00E804A5" w:rsidP="001E0F9C">
      <w:pPr>
        <w:spacing w:after="0" w:line="240" w:lineRule="auto"/>
        <w:ind w:firstLine="709"/>
        <w:jc w:val="both"/>
        <w:rPr>
          <w:rFonts w:ascii="Times New Roman" w:hAnsi="Times New Roman" w:cs="Times New Roman"/>
          <w:spacing w:val="-2"/>
          <w:sz w:val="24"/>
          <w:szCs w:val="24"/>
        </w:rPr>
      </w:pPr>
    </w:p>
    <w:p w:rsidR="00E804A5" w:rsidRDefault="00E804A5" w:rsidP="00E804A5">
      <w:pPr>
        <w:spacing w:after="0" w:line="240" w:lineRule="auto"/>
        <w:ind w:firstLine="709"/>
        <w:jc w:val="both"/>
        <w:rPr>
          <w:rFonts w:ascii="Times New Roman" w:hAnsi="Times New Roman" w:cs="Times New Roman"/>
          <w:spacing w:val="-2"/>
          <w:sz w:val="24"/>
          <w:szCs w:val="24"/>
        </w:rPr>
      </w:pPr>
      <w:r w:rsidRPr="00A4489A">
        <w:rPr>
          <w:rFonts w:ascii="Times New Roman" w:hAnsi="Times New Roman" w:cs="Times New Roman"/>
          <w:spacing w:val="-2"/>
          <w:sz w:val="24"/>
          <w:szCs w:val="24"/>
        </w:rPr>
        <w:t>Качественная ус</w:t>
      </w:r>
      <w:r>
        <w:rPr>
          <w:rFonts w:ascii="Times New Roman" w:hAnsi="Times New Roman" w:cs="Times New Roman"/>
          <w:spacing w:val="-2"/>
          <w:sz w:val="24"/>
          <w:szCs w:val="24"/>
        </w:rPr>
        <w:t xml:space="preserve">певаемость </w:t>
      </w:r>
      <w:r w:rsidRPr="00A4489A">
        <w:rPr>
          <w:rFonts w:ascii="Times New Roman" w:hAnsi="Times New Roman" w:cs="Times New Roman"/>
          <w:spacing w:val="-2"/>
          <w:sz w:val="24"/>
          <w:szCs w:val="24"/>
        </w:rPr>
        <w:t>специальности 21.02.11 Геофизические методы поисков и разведки месторождений полезных ископаемых</w:t>
      </w:r>
      <w:r>
        <w:rPr>
          <w:rFonts w:ascii="Times New Roman" w:hAnsi="Times New Roman" w:cs="Times New Roman"/>
          <w:spacing w:val="-2"/>
          <w:sz w:val="24"/>
          <w:szCs w:val="24"/>
        </w:rPr>
        <w:t xml:space="preserve"> по циклу ОГСЭ</w:t>
      </w:r>
      <w:r w:rsidRPr="00A4489A">
        <w:rPr>
          <w:rFonts w:ascii="Times New Roman" w:hAnsi="Times New Roman" w:cs="Times New Roman"/>
          <w:spacing w:val="-2"/>
          <w:sz w:val="24"/>
          <w:szCs w:val="24"/>
        </w:rPr>
        <w:t xml:space="preserve"> увеличилась на </w:t>
      </w:r>
      <w:r>
        <w:rPr>
          <w:rFonts w:ascii="Times New Roman" w:hAnsi="Times New Roman" w:cs="Times New Roman"/>
          <w:spacing w:val="-2"/>
          <w:sz w:val="24"/>
          <w:szCs w:val="24"/>
        </w:rPr>
        <w:t>5,6</w:t>
      </w:r>
      <w:r w:rsidRPr="00A4489A">
        <w:rPr>
          <w:rFonts w:ascii="Times New Roman" w:hAnsi="Times New Roman" w:cs="Times New Roman"/>
          <w:spacing w:val="-2"/>
          <w:sz w:val="24"/>
          <w:szCs w:val="24"/>
        </w:rPr>
        <w:t xml:space="preserve"> %, по</w:t>
      </w:r>
      <w:r>
        <w:rPr>
          <w:rFonts w:ascii="Times New Roman" w:hAnsi="Times New Roman" w:cs="Times New Roman"/>
          <w:spacing w:val="-2"/>
          <w:sz w:val="24"/>
          <w:szCs w:val="24"/>
        </w:rPr>
        <w:t xml:space="preserve"> циклу ЕН – на 4,2 %, по циклу ОП – на 12,6 %, по</w:t>
      </w:r>
      <w:r w:rsidRPr="00A4489A">
        <w:rPr>
          <w:rFonts w:ascii="Times New Roman" w:hAnsi="Times New Roman" w:cs="Times New Roman"/>
          <w:spacing w:val="-2"/>
          <w:sz w:val="24"/>
          <w:szCs w:val="24"/>
        </w:rPr>
        <w:t xml:space="preserve"> профессиональному учебному циклу на </w:t>
      </w:r>
      <w:r>
        <w:rPr>
          <w:rFonts w:ascii="Times New Roman" w:hAnsi="Times New Roman" w:cs="Times New Roman"/>
          <w:spacing w:val="-2"/>
          <w:sz w:val="24"/>
          <w:szCs w:val="24"/>
        </w:rPr>
        <w:t>25,5</w:t>
      </w:r>
      <w:r w:rsidRPr="00A4489A">
        <w:rPr>
          <w:rFonts w:ascii="Times New Roman" w:hAnsi="Times New Roman" w:cs="Times New Roman"/>
          <w:spacing w:val="-2"/>
          <w:sz w:val="24"/>
          <w:szCs w:val="24"/>
        </w:rPr>
        <w:t xml:space="preserve"> %. </w:t>
      </w:r>
    </w:p>
    <w:p w:rsidR="00E804A5" w:rsidRDefault="00E804A5" w:rsidP="00E804A5">
      <w:pPr>
        <w:spacing w:after="0" w:line="240" w:lineRule="auto"/>
        <w:ind w:firstLine="709"/>
        <w:jc w:val="both"/>
        <w:rPr>
          <w:rFonts w:ascii="Times New Roman" w:hAnsi="Times New Roman" w:cs="Times New Roman"/>
          <w:spacing w:val="-2"/>
          <w:sz w:val="24"/>
          <w:szCs w:val="24"/>
        </w:rPr>
      </w:pPr>
      <w:r w:rsidRPr="00A4489A">
        <w:rPr>
          <w:rFonts w:ascii="Times New Roman" w:hAnsi="Times New Roman" w:cs="Times New Roman"/>
          <w:spacing w:val="-2"/>
          <w:sz w:val="24"/>
          <w:szCs w:val="24"/>
        </w:rPr>
        <w:t>Качественная ус</w:t>
      </w:r>
      <w:r>
        <w:rPr>
          <w:rFonts w:ascii="Times New Roman" w:hAnsi="Times New Roman" w:cs="Times New Roman"/>
          <w:spacing w:val="-2"/>
          <w:sz w:val="24"/>
          <w:szCs w:val="24"/>
        </w:rPr>
        <w:t xml:space="preserve">певаемость </w:t>
      </w:r>
      <w:r w:rsidRPr="00A4489A">
        <w:rPr>
          <w:rFonts w:ascii="Times New Roman" w:hAnsi="Times New Roman" w:cs="Times New Roman"/>
          <w:spacing w:val="-2"/>
          <w:sz w:val="24"/>
          <w:szCs w:val="24"/>
        </w:rPr>
        <w:t xml:space="preserve">специальности 21.02.12 Технология и техника разведки месторождений полезных ископаемых по циклу общеобразовательных учебных дисциплин увеличилась на </w:t>
      </w:r>
      <w:r>
        <w:rPr>
          <w:rFonts w:ascii="Times New Roman" w:hAnsi="Times New Roman" w:cs="Times New Roman"/>
          <w:spacing w:val="-2"/>
          <w:sz w:val="24"/>
          <w:szCs w:val="24"/>
        </w:rPr>
        <w:t>17,3</w:t>
      </w:r>
      <w:r w:rsidRPr="00A4489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по циклу ОГСЭ – на 18,3 %, по циклу ЕН – на 34,6 %, по циклу ОП – на 35,7 %, по</w:t>
      </w:r>
      <w:r w:rsidRPr="00A4489A">
        <w:rPr>
          <w:rFonts w:ascii="Times New Roman" w:hAnsi="Times New Roman" w:cs="Times New Roman"/>
          <w:spacing w:val="-2"/>
          <w:sz w:val="24"/>
          <w:szCs w:val="24"/>
        </w:rPr>
        <w:t xml:space="preserve"> профессиональному учебному циклу на </w:t>
      </w:r>
      <w:r>
        <w:rPr>
          <w:rFonts w:ascii="Times New Roman" w:hAnsi="Times New Roman" w:cs="Times New Roman"/>
          <w:spacing w:val="-2"/>
          <w:sz w:val="24"/>
          <w:szCs w:val="24"/>
        </w:rPr>
        <w:t>36</w:t>
      </w:r>
      <w:r w:rsidRPr="00A4489A">
        <w:rPr>
          <w:rFonts w:ascii="Times New Roman" w:hAnsi="Times New Roman" w:cs="Times New Roman"/>
          <w:spacing w:val="-2"/>
          <w:sz w:val="24"/>
          <w:szCs w:val="24"/>
        </w:rPr>
        <w:t xml:space="preserve"> %.  </w:t>
      </w:r>
    </w:p>
    <w:p w:rsidR="00E804A5" w:rsidRDefault="00E804A5" w:rsidP="00E804A5">
      <w:pPr>
        <w:spacing w:after="0" w:line="240" w:lineRule="auto"/>
        <w:ind w:firstLine="709"/>
        <w:jc w:val="both"/>
        <w:rPr>
          <w:rFonts w:ascii="Times New Roman" w:hAnsi="Times New Roman" w:cs="Times New Roman"/>
          <w:spacing w:val="-2"/>
          <w:sz w:val="24"/>
          <w:szCs w:val="24"/>
        </w:rPr>
      </w:pPr>
      <w:r w:rsidRPr="00A4489A">
        <w:rPr>
          <w:rFonts w:ascii="Times New Roman" w:hAnsi="Times New Roman" w:cs="Times New Roman"/>
          <w:spacing w:val="-2"/>
          <w:sz w:val="24"/>
          <w:szCs w:val="24"/>
        </w:rPr>
        <w:t>Качественная ус</w:t>
      </w:r>
      <w:r>
        <w:rPr>
          <w:rFonts w:ascii="Times New Roman" w:hAnsi="Times New Roman" w:cs="Times New Roman"/>
          <w:spacing w:val="-2"/>
          <w:sz w:val="24"/>
          <w:szCs w:val="24"/>
        </w:rPr>
        <w:t>певаемость</w:t>
      </w:r>
      <w:r w:rsidRPr="00A4489A">
        <w:rPr>
          <w:rFonts w:ascii="Times New Roman" w:hAnsi="Times New Roman" w:cs="Times New Roman"/>
          <w:spacing w:val="-2"/>
          <w:sz w:val="24"/>
          <w:szCs w:val="24"/>
        </w:rPr>
        <w:t xml:space="preserve"> специальности 21.02.13 Геологическая съемка, </w:t>
      </w:r>
      <w:r>
        <w:rPr>
          <w:rFonts w:ascii="Times New Roman" w:hAnsi="Times New Roman" w:cs="Times New Roman"/>
          <w:spacing w:val="-2"/>
          <w:sz w:val="24"/>
          <w:szCs w:val="24"/>
        </w:rPr>
        <w:t>поиски и</w:t>
      </w:r>
      <w:r w:rsidRPr="00A4489A">
        <w:rPr>
          <w:rFonts w:ascii="Times New Roman" w:hAnsi="Times New Roman" w:cs="Times New Roman"/>
          <w:spacing w:val="-2"/>
          <w:sz w:val="24"/>
          <w:szCs w:val="24"/>
        </w:rPr>
        <w:t xml:space="preserve"> разведк</w:t>
      </w:r>
      <w:r>
        <w:rPr>
          <w:rFonts w:ascii="Times New Roman" w:hAnsi="Times New Roman" w:cs="Times New Roman"/>
          <w:spacing w:val="-2"/>
          <w:sz w:val="24"/>
          <w:szCs w:val="24"/>
        </w:rPr>
        <w:t>а</w:t>
      </w:r>
      <w:r w:rsidRPr="00A4489A">
        <w:rPr>
          <w:rFonts w:ascii="Times New Roman" w:hAnsi="Times New Roman" w:cs="Times New Roman"/>
          <w:spacing w:val="-2"/>
          <w:sz w:val="24"/>
          <w:szCs w:val="24"/>
        </w:rPr>
        <w:t xml:space="preserve"> месторождений полезных ископаемых </w:t>
      </w:r>
      <w:r>
        <w:rPr>
          <w:rFonts w:ascii="Times New Roman" w:hAnsi="Times New Roman" w:cs="Times New Roman"/>
          <w:spacing w:val="-2"/>
          <w:sz w:val="24"/>
          <w:szCs w:val="24"/>
        </w:rPr>
        <w:t>по циклу ОУД увеличилась на 16,8</w:t>
      </w:r>
      <w:r w:rsidRPr="00A4489A">
        <w:rPr>
          <w:rFonts w:ascii="Times New Roman" w:hAnsi="Times New Roman" w:cs="Times New Roman"/>
          <w:spacing w:val="-2"/>
          <w:sz w:val="24"/>
          <w:szCs w:val="24"/>
        </w:rPr>
        <w:t xml:space="preserve"> %</w:t>
      </w:r>
      <w:r>
        <w:rPr>
          <w:rFonts w:ascii="Times New Roman" w:hAnsi="Times New Roman" w:cs="Times New Roman"/>
          <w:spacing w:val="-2"/>
          <w:sz w:val="24"/>
          <w:szCs w:val="24"/>
        </w:rPr>
        <w:t>, по циклу ОГСЭ</w:t>
      </w:r>
      <w:r w:rsidRPr="00A4489A">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 на 9,7 %, по циклу ЕН – на 5,3 %, по циклу ОП – на 4,3 %, по</w:t>
      </w:r>
      <w:r w:rsidRPr="00A4489A">
        <w:rPr>
          <w:rFonts w:ascii="Times New Roman" w:hAnsi="Times New Roman" w:cs="Times New Roman"/>
          <w:spacing w:val="-2"/>
          <w:sz w:val="24"/>
          <w:szCs w:val="24"/>
        </w:rPr>
        <w:t xml:space="preserve"> </w:t>
      </w:r>
      <w:r>
        <w:rPr>
          <w:rFonts w:ascii="Times New Roman" w:hAnsi="Times New Roman" w:cs="Times New Roman"/>
          <w:spacing w:val="-2"/>
          <w:sz w:val="24"/>
          <w:szCs w:val="24"/>
        </w:rPr>
        <w:t>ПМ – н</w:t>
      </w:r>
      <w:r w:rsidRPr="00A4489A">
        <w:rPr>
          <w:rFonts w:ascii="Times New Roman" w:hAnsi="Times New Roman" w:cs="Times New Roman"/>
          <w:spacing w:val="-2"/>
          <w:sz w:val="24"/>
          <w:szCs w:val="24"/>
        </w:rPr>
        <w:t xml:space="preserve">а </w:t>
      </w:r>
      <w:r>
        <w:rPr>
          <w:rFonts w:ascii="Times New Roman" w:hAnsi="Times New Roman" w:cs="Times New Roman"/>
          <w:spacing w:val="-2"/>
          <w:sz w:val="24"/>
          <w:szCs w:val="24"/>
        </w:rPr>
        <w:t>8,6</w:t>
      </w:r>
      <w:r w:rsidRPr="00A4489A">
        <w:rPr>
          <w:rFonts w:ascii="Times New Roman" w:hAnsi="Times New Roman" w:cs="Times New Roman"/>
          <w:spacing w:val="-2"/>
          <w:sz w:val="24"/>
          <w:szCs w:val="24"/>
        </w:rPr>
        <w:t xml:space="preserve"> %.  </w:t>
      </w:r>
    </w:p>
    <w:p w:rsidR="00E804A5" w:rsidRPr="00A4489A" w:rsidRDefault="00E804A5" w:rsidP="00E804A5">
      <w:pPr>
        <w:spacing w:after="0" w:line="240" w:lineRule="auto"/>
        <w:ind w:firstLine="709"/>
        <w:jc w:val="both"/>
        <w:rPr>
          <w:rFonts w:ascii="Times New Roman" w:hAnsi="Times New Roman" w:cs="Times New Roman"/>
          <w:spacing w:val="-2"/>
          <w:sz w:val="24"/>
          <w:szCs w:val="24"/>
        </w:rPr>
      </w:pPr>
      <w:r w:rsidRPr="00A4489A">
        <w:rPr>
          <w:rFonts w:ascii="Times New Roman" w:hAnsi="Times New Roman" w:cs="Times New Roman"/>
          <w:spacing w:val="-2"/>
          <w:sz w:val="24"/>
          <w:szCs w:val="24"/>
        </w:rPr>
        <w:t>Таким образом, качественная успеваемость в 2016 году в среднем выросл</w:t>
      </w:r>
      <w:r>
        <w:rPr>
          <w:rFonts w:ascii="Times New Roman" w:hAnsi="Times New Roman" w:cs="Times New Roman"/>
          <w:spacing w:val="-2"/>
          <w:sz w:val="24"/>
          <w:szCs w:val="24"/>
        </w:rPr>
        <w:t>а по всем циклам дисциплин на 16</w:t>
      </w:r>
      <w:r w:rsidRPr="00A4489A">
        <w:rPr>
          <w:rFonts w:ascii="Times New Roman" w:hAnsi="Times New Roman" w:cs="Times New Roman"/>
          <w:spacing w:val="-2"/>
          <w:sz w:val="24"/>
          <w:szCs w:val="24"/>
        </w:rPr>
        <w:t>,</w:t>
      </w:r>
      <w:r>
        <w:rPr>
          <w:rFonts w:ascii="Times New Roman" w:hAnsi="Times New Roman" w:cs="Times New Roman"/>
          <w:spacing w:val="-2"/>
          <w:sz w:val="24"/>
          <w:szCs w:val="24"/>
        </w:rPr>
        <w:t>7</w:t>
      </w:r>
      <w:r w:rsidRPr="00A4489A">
        <w:rPr>
          <w:rFonts w:ascii="Times New Roman" w:hAnsi="Times New Roman" w:cs="Times New Roman"/>
          <w:spacing w:val="-2"/>
          <w:sz w:val="24"/>
          <w:szCs w:val="24"/>
        </w:rPr>
        <w:t>5 %.</w:t>
      </w:r>
    </w:p>
    <w:p w:rsidR="001E0F9C" w:rsidRPr="001E0F9C" w:rsidRDefault="001E0F9C" w:rsidP="001E0F9C">
      <w:pPr>
        <w:spacing w:after="0" w:line="240" w:lineRule="auto"/>
        <w:ind w:firstLine="709"/>
        <w:jc w:val="both"/>
        <w:rPr>
          <w:rFonts w:ascii="Times New Roman" w:hAnsi="Times New Roman" w:cs="Times New Roman"/>
          <w:sz w:val="24"/>
          <w:szCs w:val="24"/>
        </w:rPr>
      </w:pPr>
      <w:r w:rsidRPr="001E0F9C">
        <w:rPr>
          <w:rFonts w:ascii="Times New Roman" w:hAnsi="Times New Roman" w:cs="Times New Roman"/>
          <w:spacing w:val="-2"/>
          <w:sz w:val="24"/>
          <w:szCs w:val="24"/>
        </w:rPr>
        <w:t xml:space="preserve">По специальностям </w:t>
      </w:r>
      <w:r w:rsidRPr="001E0F9C">
        <w:rPr>
          <w:rFonts w:ascii="Times New Roman" w:hAnsi="Times New Roman" w:cs="Times New Roman"/>
          <w:sz w:val="24"/>
          <w:szCs w:val="24"/>
        </w:rPr>
        <w:t>21.02.11 Геофизические методы поисков и разведки месторождений полезных ископаемых; 21.02.12 Технологи</w:t>
      </w:r>
      <w:r w:rsidR="000C0D19">
        <w:rPr>
          <w:rFonts w:ascii="Times New Roman" w:hAnsi="Times New Roman" w:cs="Times New Roman"/>
          <w:sz w:val="24"/>
          <w:szCs w:val="24"/>
        </w:rPr>
        <w:t>я</w:t>
      </w:r>
      <w:r w:rsidRPr="001E0F9C">
        <w:rPr>
          <w:rFonts w:ascii="Times New Roman" w:hAnsi="Times New Roman" w:cs="Times New Roman"/>
          <w:sz w:val="24"/>
          <w:szCs w:val="24"/>
        </w:rPr>
        <w:t xml:space="preserve"> и техника разведки месторождений полезных ископаемых; 21.02.13 Геологическая съемка, методы и поиски разведки ме</w:t>
      </w:r>
      <w:r>
        <w:rPr>
          <w:rFonts w:ascii="Times New Roman" w:hAnsi="Times New Roman" w:cs="Times New Roman"/>
          <w:sz w:val="24"/>
          <w:szCs w:val="24"/>
        </w:rPr>
        <w:t xml:space="preserve">сторождений полезных ископаемых выполняются курсовые </w:t>
      </w:r>
      <w:r w:rsidR="00E63B9B">
        <w:rPr>
          <w:rFonts w:ascii="Times New Roman" w:hAnsi="Times New Roman" w:cs="Times New Roman"/>
          <w:sz w:val="24"/>
          <w:szCs w:val="24"/>
        </w:rPr>
        <w:t>проекты</w:t>
      </w:r>
      <w:r>
        <w:rPr>
          <w:rFonts w:ascii="Times New Roman" w:hAnsi="Times New Roman" w:cs="Times New Roman"/>
          <w:sz w:val="24"/>
          <w:szCs w:val="24"/>
        </w:rPr>
        <w:t xml:space="preserve">. Их тематика рассматривается и одобряется цикловой комиссией по профессиональным модулям, утверждается заместителем директора по учебно – производственной работе. </w:t>
      </w:r>
      <w:r w:rsidR="00963B8D">
        <w:rPr>
          <w:rFonts w:ascii="Times New Roman" w:hAnsi="Times New Roman" w:cs="Times New Roman"/>
          <w:sz w:val="24"/>
          <w:szCs w:val="24"/>
        </w:rPr>
        <w:t xml:space="preserve">Тематика курсовых работ по всем специальностям имеет отраслевую, экономическую и практическую направленность. Работы выполняются на практическом материале геологоразведочных предприятий, экспедиций и научно – исследовательских институтов различных регионов нашей страны, носят частично – поисковый характер. </w:t>
      </w:r>
    </w:p>
    <w:p w:rsidR="004F5AC3" w:rsidRPr="00DC6DE9" w:rsidRDefault="00963B8D" w:rsidP="004762BC">
      <w:pPr>
        <w:pStyle w:val="2"/>
        <w:numPr>
          <w:ilvl w:val="1"/>
          <w:numId w:val="8"/>
        </w:numPr>
        <w:spacing w:before="0" w:line="240" w:lineRule="auto"/>
        <w:jc w:val="center"/>
        <w:rPr>
          <w:rFonts w:ascii="Times New Roman" w:hAnsi="Times New Roman" w:cs="Times New Roman"/>
          <w:color w:val="auto"/>
          <w:spacing w:val="-2"/>
          <w:sz w:val="24"/>
          <w:szCs w:val="24"/>
        </w:rPr>
      </w:pPr>
      <w:bookmarkStart w:id="79" w:name="_Toc479937330"/>
      <w:r w:rsidRPr="00DC6DE9">
        <w:rPr>
          <w:rFonts w:ascii="Times New Roman" w:hAnsi="Times New Roman" w:cs="Times New Roman"/>
          <w:color w:val="auto"/>
          <w:spacing w:val="-2"/>
          <w:sz w:val="24"/>
          <w:szCs w:val="24"/>
        </w:rPr>
        <w:t>Качество знаний выпускников по результатам итоговой аттестации</w:t>
      </w:r>
      <w:bookmarkEnd w:id="79"/>
    </w:p>
    <w:p w:rsidR="00963B8D" w:rsidRDefault="00963B8D" w:rsidP="00963B8D">
      <w:pPr>
        <w:pStyle w:val="1"/>
        <w:spacing w:before="0" w:beforeAutospacing="0" w:after="0" w:afterAutospacing="0"/>
        <w:ind w:firstLine="709"/>
        <w:jc w:val="both"/>
        <w:rPr>
          <w:b w:val="0"/>
          <w:sz w:val="24"/>
          <w:szCs w:val="24"/>
        </w:rPr>
      </w:pPr>
      <w:bookmarkStart w:id="80" w:name="_Toc416263979"/>
      <w:bookmarkStart w:id="81" w:name="_Toc479937331"/>
      <w:r>
        <w:rPr>
          <w:b w:val="0"/>
          <w:spacing w:val="-2"/>
          <w:sz w:val="24"/>
          <w:szCs w:val="24"/>
        </w:rPr>
        <w:t xml:space="preserve">Государственная итоговая аттестация по специальностям </w:t>
      </w:r>
      <w:r w:rsidRPr="00963B8D">
        <w:rPr>
          <w:b w:val="0"/>
          <w:sz w:val="24"/>
          <w:szCs w:val="24"/>
        </w:rPr>
        <w:t>21.02.11 Геофизические методы поисков и разведки месторождений полезных ископаемых; 21.02.12 Технологи</w:t>
      </w:r>
      <w:r w:rsidR="000C0D19">
        <w:rPr>
          <w:b w:val="0"/>
          <w:sz w:val="24"/>
          <w:szCs w:val="24"/>
        </w:rPr>
        <w:t>я</w:t>
      </w:r>
      <w:r w:rsidRPr="00963B8D">
        <w:rPr>
          <w:b w:val="0"/>
          <w:sz w:val="24"/>
          <w:szCs w:val="24"/>
        </w:rPr>
        <w:t xml:space="preserve"> и техника разведки месторождений полезных ископаемых; 21.02.13 Геологическая съемка, методы и поиски разведки месторождений полезных ископаемых</w:t>
      </w:r>
      <w:r>
        <w:rPr>
          <w:b w:val="0"/>
          <w:sz w:val="24"/>
          <w:szCs w:val="24"/>
        </w:rPr>
        <w:t xml:space="preserve"> проводилась в форме защиты выпускной квалификационной работы (дипломной работы). Государственная итоговая аттестация по профессии 05.01.01 Гидрометнаблюдатель проводилась в форме защиты выпускной практической квалификационной работы.</w:t>
      </w:r>
      <w:bookmarkEnd w:id="80"/>
      <w:bookmarkEnd w:id="81"/>
    </w:p>
    <w:p w:rsidR="00963B8D" w:rsidRDefault="00963B8D" w:rsidP="00963B8D">
      <w:pPr>
        <w:pStyle w:val="1"/>
        <w:spacing w:before="0" w:beforeAutospacing="0" w:after="0" w:afterAutospacing="0"/>
        <w:ind w:firstLine="709"/>
        <w:jc w:val="both"/>
        <w:rPr>
          <w:b w:val="0"/>
          <w:sz w:val="24"/>
          <w:szCs w:val="24"/>
        </w:rPr>
      </w:pPr>
      <w:bookmarkStart w:id="82" w:name="_Toc416263980"/>
      <w:bookmarkStart w:id="83" w:name="_Toc479937332"/>
      <w:r>
        <w:rPr>
          <w:b w:val="0"/>
          <w:sz w:val="24"/>
          <w:szCs w:val="24"/>
        </w:rPr>
        <w:t>Порядок проведения государственной итоговой аттестации определен Положением о порядке проведения государственной итоговой аттестации. Программы государственной итоговой аттестации по специальностям и профессии ежегодно пересматриваются на педагогическом совете и утверждаются руководителями организаций – социальными партнерами.</w:t>
      </w:r>
      <w:bookmarkEnd w:id="82"/>
      <w:bookmarkEnd w:id="83"/>
    </w:p>
    <w:p w:rsidR="00963B8D" w:rsidRDefault="00814BD5" w:rsidP="00963B8D">
      <w:pPr>
        <w:pStyle w:val="1"/>
        <w:spacing w:before="0" w:beforeAutospacing="0" w:after="0" w:afterAutospacing="0"/>
        <w:ind w:firstLine="709"/>
        <w:jc w:val="both"/>
        <w:rPr>
          <w:b w:val="0"/>
          <w:sz w:val="24"/>
          <w:szCs w:val="24"/>
        </w:rPr>
      </w:pPr>
      <w:bookmarkStart w:id="84" w:name="_Toc416263981"/>
      <w:bookmarkStart w:id="85" w:name="_Toc479937333"/>
      <w:r>
        <w:rPr>
          <w:b w:val="0"/>
          <w:sz w:val="24"/>
          <w:szCs w:val="24"/>
        </w:rPr>
        <w:t>Темы дипломных работ имеют практико – ориентированный характер. Перечень тем разрабатывался преподавателями в рамках профессиональных модулей, рассматривался на заседании цикловой комиссии и утверждался директором техникума</w:t>
      </w:r>
      <w:r w:rsidR="0065798B">
        <w:rPr>
          <w:b w:val="0"/>
          <w:sz w:val="24"/>
          <w:szCs w:val="24"/>
        </w:rPr>
        <w:t xml:space="preserve"> после предварительного положительного заключения работодателя.</w:t>
      </w:r>
      <w:bookmarkEnd w:id="84"/>
      <w:bookmarkEnd w:id="85"/>
    </w:p>
    <w:p w:rsidR="0065798B" w:rsidRDefault="0065798B" w:rsidP="0065798B">
      <w:pPr>
        <w:pStyle w:val="1"/>
        <w:spacing w:before="0" w:beforeAutospacing="0" w:after="0" w:afterAutospacing="0"/>
        <w:ind w:firstLine="709"/>
        <w:jc w:val="both"/>
        <w:rPr>
          <w:b w:val="0"/>
          <w:sz w:val="24"/>
          <w:szCs w:val="24"/>
        </w:rPr>
      </w:pPr>
      <w:bookmarkStart w:id="86" w:name="_Toc416263982"/>
      <w:bookmarkStart w:id="87" w:name="_Toc479937334"/>
      <w:r>
        <w:rPr>
          <w:b w:val="0"/>
          <w:sz w:val="24"/>
          <w:szCs w:val="24"/>
        </w:rPr>
        <w:t>Показатели качественной успеваемости государственной итоговой аттестации за 201</w:t>
      </w:r>
      <w:r w:rsidR="00DD3B55">
        <w:rPr>
          <w:b w:val="0"/>
          <w:sz w:val="24"/>
          <w:szCs w:val="24"/>
        </w:rPr>
        <w:t>6</w:t>
      </w:r>
      <w:r>
        <w:rPr>
          <w:b w:val="0"/>
          <w:sz w:val="24"/>
          <w:szCs w:val="24"/>
        </w:rPr>
        <w:t xml:space="preserve"> – 201</w:t>
      </w:r>
      <w:r w:rsidR="00DD3B55">
        <w:rPr>
          <w:b w:val="0"/>
          <w:sz w:val="24"/>
          <w:szCs w:val="24"/>
        </w:rPr>
        <w:t>7</w:t>
      </w:r>
      <w:r>
        <w:rPr>
          <w:b w:val="0"/>
          <w:sz w:val="24"/>
          <w:szCs w:val="24"/>
        </w:rPr>
        <w:t xml:space="preserve"> учебный год представлены  </w:t>
      </w:r>
      <w:bookmarkEnd w:id="86"/>
      <w:r w:rsidR="00E63B9B">
        <w:rPr>
          <w:b w:val="0"/>
          <w:sz w:val="24"/>
          <w:szCs w:val="24"/>
        </w:rPr>
        <w:t>ниже.</w:t>
      </w:r>
      <w:bookmarkEnd w:id="87"/>
    </w:p>
    <w:p w:rsidR="0065798B" w:rsidRDefault="0065798B" w:rsidP="0065798B">
      <w:pPr>
        <w:pStyle w:val="1"/>
        <w:spacing w:before="0" w:beforeAutospacing="0" w:after="0" w:afterAutospacing="0"/>
        <w:jc w:val="both"/>
        <w:rPr>
          <w:b w:val="0"/>
          <w:sz w:val="24"/>
          <w:szCs w:val="24"/>
        </w:rPr>
      </w:pPr>
    </w:p>
    <w:tbl>
      <w:tblPr>
        <w:tblStyle w:val="a8"/>
        <w:tblW w:w="0" w:type="auto"/>
        <w:tblInd w:w="-743" w:type="dxa"/>
        <w:tblLook w:val="04A0" w:firstRow="1" w:lastRow="0" w:firstColumn="1" w:lastColumn="0" w:noHBand="0" w:noVBand="1"/>
      </w:tblPr>
      <w:tblGrid>
        <w:gridCol w:w="3545"/>
        <w:gridCol w:w="2126"/>
        <w:gridCol w:w="1984"/>
        <w:gridCol w:w="2503"/>
      </w:tblGrid>
      <w:tr w:rsidR="00DD3B55" w:rsidTr="00DD3B55">
        <w:trPr>
          <w:trHeight w:val="562"/>
        </w:trPr>
        <w:tc>
          <w:tcPr>
            <w:tcW w:w="3545" w:type="dxa"/>
          </w:tcPr>
          <w:p w:rsidR="00DD3B55" w:rsidRPr="0065798B" w:rsidRDefault="00DD3B55" w:rsidP="0065798B">
            <w:pPr>
              <w:pStyle w:val="1"/>
              <w:spacing w:before="0" w:beforeAutospacing="0" w:after="0" w:afterAutospacing="0"/>
              <w:jc w:val="center"/>
              <w:outlineLvl w:val="0"/>
              <w:rPr>
                <w:spacing w:val="-2"/>
                <w:sz w:val="24"/>
                <w:szCs w:val="24"/>
              </w:rPr>
            </w:pPr>
            <w:bookmarkStart w:id="88" w:name="_Toc416263984"/>
            <w:bookmarkStart w:id="89" w:name="_Toc479937335"/>
            <w:r w:rsidRPr="0065798B">
              <w:rPr>
                <w:spacing w:val="-2"/>
                <w:sz w:val="24"/>
                <w:szCs w:val="24"/>
              </w:rPr>
              <w:t>Код специальности</w:t>
            </w:r>
            <w:bookmarkEnd w:id="88"/>
            <w:bookmarkEnd w:id="89"/>
          </w:p>
        </w:tc>
        <w:tc>
          <w:tcPr>
            <w:tcW w:w="2126" w:type="dxa"/>
          </w:tcPr>
          <w:p w:rsidR="00DD3B55" w:rsidRDefault="00DD3B55" w:rsidP="0065798B">
            <w:pPr>
              <w:pStyle w:val="1"/>
              <w:spacing w:before="0" w:beforeAutospacing="0" w:after="0" w:afterAutospacing="0"/>
              <w:jc w:val="center"/>
              <w:outlineLvl w:val="0"/>
              <w:rPr>
                <w:spacing w:val="-2"/>
                <w:sz w:val="24"/>
                <w:szCs w:val="24"/>
              </w:rPr>
            </w:pPr>
            <w:bookmarkStart w:id="90" w:name="_Toc416263985"/>
            <w:bookmarkStart w:id="91" w:name="_Toc479937336"/>
            <w:r>
              <w:rPr>
                <w:spacing w:val="-2"/>
                <w:sz w:val="24"/>
                <w:szCs w:val="24"/>
              </w:rPr>
              <w:t>2014 – 2015 учебный год</w:t>
            </w:r>
            <w:bookmarkEnd w:id="90"/>
            <w:bookmarkEnd w:id="91"/>
          </w:p>
          <w:p w:rsidR="00DD3B55" w:rsidRPr="0065798B" w:rsidRDefault="00DD3B55" w:rsidP="0065798B">
            <w:pPr>
              <w:pStyle w:val="1"/>
              <w:spacing w:before="0" w:beforeAutospacing="0" w:after="0" w:afterAutospacing="0"/>
              <w:jc w:val="center"/>
              <w:outlineLvl w:val="0"/>
              <w:rPr>
                <w:spacing w:val="-2"/>
                <w:sz w:val="24"/>
                <w:szCs w:val="24"/>
              </w:rPr>
            </w:pPr>
            <w:bookmarkStart w:id="92" w:name="_Toc416263986"/>
            <w:bookmarkStart w:id="93" w:name="_Toc479937337"/>
            <w:r>
              <w:rPr>
                <w:spacing w:val="-2"/>
                <w:sz w:val="24"/>
                <w:szCs w:val="24"/>
              </w:rPr>
              <w:t>Очное отделение, %</w:t>
            </w:r>
            <w:bookmarkEnd w:id="92"/>
            <w:bookmarkEnd w:id="93"/>
          </w:p>
        </w:tc>
        <w:tc>
          <w:tcPr>
            <w:tcW w:w="1984" w:type="dxa"/>
          </w:tcPr>
          <w:p w:rsidR="00DD3B55" w:rsidRPr="00DD3B55" w:rsidRDefault="00DD3B55" w:rsidP="00DD3B55">
            <w:pPr>
              <w:pStyle w:val="1"/>
              <w:spacing w:before="0" w:beforeAutospacing="0" w:after="0" w:afterAutospacing="0"/>
              <w:jc w:val="center"/>
              <w:outlineLvl w:val="0"/>
              <w:rPr>
                <w:spacing w:val="-2"/>
                <w:sz w:val="24"/>
                <w:szCs w:val="24"/>
              </w:rPr>
            </w:pPr>
            <w:bookmarkStart w:id="94" w:name="_Toc479937338"/>
            <w:r w:rsidRPr="00DD3B55">
              <w:rPr>
                <w:spacing w:val="-2"/>
                <w:sz w:val="24"/>
                <w:szCs w:val="24"/>
              </w:rPr>
              <w:t>201</w:t>
            </w:r>
            <w:r>
              <w:rPr>
                <w:spacing w:val="-2"/>
                <w:sz w:val="24"/>
                <w:szCs w:val="24"/>
              </w:rPr>
              <w:t>5 – 2016</w:t>
            </w:r>
            <w:r w:rsidRPr="00DD3B55">
              <w:rPr>
                <w:spacing w:val="-2"/>
                <w:sz w:val="24"/>
                <w:szCs w:val="24"/>
              </w:rPr>
              <w:t xml:space="preserve"> учебный год</w:t>
            </w:r>
            <w:bookmarkEnd w:id="94"/>
          </w:p>
          <w:p w:rsidR="00DD3B55" w:rsidRDefault="00DD3B55" w:rsidP="00DD3B55">
            <w:pPr>
              <w:pStyle w:val="1"/>
              <w:spacing w:before="0" w:beforeAutospacing="0" w:after="0" w:afterAutospacing="0"/>
              <w:jc w:val="center"/>
              <w:outlineLvl w:val="0"/>
              <w:rPr>
                <w:spacing w:val="-2"/>
                <w:sz w:val="24"/>
                <w:szCs w:val="24"/>
              </w:rPr>
            </w:pPr>
            <w:bookmarkStart w:id="95" w:name="_Toc479937339"/>
            <w:r w:rsidRPr="00DD3B55">
              <w:rPr>
                <w:spacing w:val="-2"/>
                <w:sz w:val="24"/>
                <w:szCs w:val="24"/>
              </w:rPr>
              <w:t>Очное отделение, %</w:t>
            </w:r>
            <w:bookmarkEnd w:id="95"/>
          </w:p>
        </w:tc>
        <w:tc>
          <w:tcPr>
            <w:tcW w:w="2503" w:type="dxa"/>
          </w:tcPr>
          <w:p w:rsidR="00DD3B55" w:rsidRDefault="00DD3B55" w:rsidP="00D86CEE">
            <w:pPr>
              <w:pStyle w:val="1"/>
              <w:spacing w:before="0" w:beforeAutospacing="0" w:after="0" w:afterAutospacing="0"/>
              <w:jc w:val="center"/>
              <w:outlineLvl w:val="0"/>
              <w:rPr>
                <w:spacing w:val="-2"/>
                <w:sz w:val="24"/>
                <w:szCs w:val="24"/>
              </w:rPr>
            </w:pPr>
            <w:bookmarkStart w:id="96" w:name="_Toc479937340"/>
            <w:r>
              <w:rPr>
                <w:spacing w:val="-2"/>
                <w:sz w:val="24"/>
                <w:szCs w:val="24"/>
              </w:rPr>
              <w:t xml:space="preserve">Изменение показателя качественной успеваемости </w:t>
            </w:r>
            <w:r w:rsidR="00D86CEE">
              <w:rPr>
                <w:spacing w:val="-2"/>
                <w:sz w:val="24"/>
                <w:szCs w:val="24"/>
              </w:rPr>
              <w:t>в сравнении</w:t>
            </w:r>
            <w:r>
              <w:rPr>
                <w:spacing w:val="-2"/>
                <w:sz w:val="24"/>
                <w:szCs w:val="24"/>
              </w:rPr>
              <w:t>, +/-, %</w:t>
            </w:r>
            <w:bookmarkEnd w:id="96"/>
          </w:p>
        </w:tc>
      </w:tr>
      <w:tr w:rsidR="00DD3B55" w:rsidTr="00DD3B55">
        <w:tc>
          <w:tcPr>
            <w:tcW w:w="3545" w:type="dxa"/>
          </w:tcPr>
          <w:p w:rsidR="00DD3B55" w:rsidRDefault="00DD3B55" w:rsidP="0065798B">
            <w:pPr>
              <w:pStyle w:val="1"/>
              <w:spacing w:before="0" w:beforeAutospacing="0" w:after="0" w:afterAutospacing="0"/>
              <w:jc w:val="both"/>
              <w:outlineLvl w:val="0"/>
              <w:rPr>
                <w:b w:val="0"/>
                <w:spacing w:val="-2"/>
                <w:sz w:val="24"/>
                <w:szCs w:val="24"/>
              </w:rPr>
            </w:pPr>
            <w:bookmarkStart w:id="97" w:name="_Toc416263987"/>
            <w:bookmarkStart w:id="98" w:name="_Toc479937341"/>
            <w:r w:rsidRPr="00963B8D">
              <w:rPr>
                <w:b w:val="0"/>
                <w:sz w:val="24"/>
                <w:szCs w:val="24"/>
              </w:rPr>
              <w:t>21.02.11 Геофизические методы поисков и разведки месторождений полезных ископаемых</w:t>
            </w:r>
            <w:bookmarkEnd w:id="97"/>
            <w:bookmarkEnd w:id="98"/>
          </w:p>
        </w:tc>
        <w:tc>
          <w:tcPr>
            <w:tcW w:w="2126" w:type="dxa"/>
          </w:tcPr>
          <w:p w:rsidR="00DD3B55" w:rsidRPr="00963B8D" w:rsidRDefault="00DD3B55" w:rsidP="0065798B">
            <w:pPr>
              <w:pStyle w:val="1"/>
              <w:spacing w:before="0" w:beforeAutospacing="0" w:after="0" w:afterAutospacing="0"/>
              <w:jc w:val="both"/>
              <w:outlineLvl w:val="0"/>
              <w:rPr>
                <w:b w:val="0"/>
                <w:sz w:val="24"/>
                <w:szCs w:val="24"/>
              </w:rPr>
            </w:pPr>
            <w:bookmarkStart w:id="99" w:name="_Toc479937342"/>
            <w:r>
              <w:rPr>
                <w:b w:val="0"/>
                <w:sz w:val="24"/>
                <w:szCs w:val="24"/>
              </w:rPr>
              <w:t>69</w:t>
            </w:r>
            <w:bookmarkEnd w:id="99"/>
          </w:p>
        </w:tc>
        <w:tc>
          <w:tcPr>
            <w:tcW w:w="1984" w:type="dxa"/>
          </w:tcPr>
          <w:p w:rsidR="00DD3B55" w:rsidRDefault="00154796" w:rsidP="0065798B">
            <w:pPr>
              <w:pStyle w:val="1"/>
              <w:spacing w:before="0" w:beforeAutospacing="0" w:after="0" w:afterAutospacing="0"/>
              <w:jc w:val="both"/>
              <w:outlineLvl w:val="0"/>
              <w:rPr>
                <w:b w:val="0"/>
                <w:sz w:val="24"/>
                <w:szCs w:val="24"/>
              </w:rPr>
            </w:pPr>
            <w:bookmarkStart w:id="100" w:name="_Toc479937343"/>
            <w:r>
              <w:rPr>
                <w:b w:val="0"/>
                <w:sz w:val="24"/>
                <w:szCs w:val="24"/>
              </w:rPr>
              <w:t>87,5</w:t>
            </w:r>
            <w:bookmarkEnd w:id="100"/>
          </w:p>
        </w:tc>
        <w:tc>
          <w:tcPr>
            <w:tcW w:w="2503" w:type="dxa"/>
          </w:tcPr>
          <w:p w:rsidR="00DD3B55" w:rsidRDefault="00154796" w:rsidP="0065798B">
            <w:pPr>
              <w:pStyle w:val="1"/>
              <w:spacing w:before="0" w:beforeAutospacing="0" w:after="0" w:afterAutospacing="0"/>
              <w:jc w:val="both"/>
              <w:outlineLvl w:val="0"/>
              <w:rPr>
                <w:b w:val="0"/>
                <w:sz w:val="24"/>
                <w:szCs w:val="24"/>
              </w:rPr>
            </w:pPr>
            <w:bookmarkStart w:id="101" w:name="_Toc479937344"/>
            <w:r>
              <w:rPr>
                <w:b w:val="0"/>
                <w:sz w:val="24"/>
                <w:szCs w:val="24"/>
              </w:rPr>
              <w:t>+18,5</w:t>
            </w:r>
            <w:bookmarkEnd w:id="101"/>
          </w:p>
        </w:tc>
      </w:tr>
      <w:tr w:rsidR="00DD3B55" w:rsidTr="00DD3B55">
        <w:tc>
          <w:tcPr>
            <w:tcW w:w="3545" w:type="dxa"/>
          </w:tcPr>
          <w:p w:rsidR="00DD3B55" w:rsidRDefault="00DD3B55" w:rsidP="0065798B">
            <w:pPr>
              <w:pStyle w:val="1"/>
              <w:spacing w:before="0" w:beforeAutospacing="0" w:after="0" w:afterAutospacing="0"/>
              <w:jc w:val="both"/>
              <w:outlineLvl w:val="0"/>
              <w:rPr>
                <w:b w:val="0"/>
                <w:spacing w:val="-2"/>
                <w:sz w:val="24"/>
                <w:szCs w:val="24"/>
              </w:rPr>
            </w:pPr>
            <w:bookmarkStart w:id="102" w:name="_Toc416263989"/>
            <w:bookmarkStart w:id="103" w:name="_Toc479937345"/>
            <w:r w:rsidRPr="00963B8D">
              <w:rPr>
                <w:b w:val="0"/>
                <w:sz w:val="24"/>
                <w:szCs w:val="24"/>
              </w:rPr>
              <w:t>21.02.12 Технологи</w:t>
            </w:r>
            <w:r>
              <w:rPr>
                <w:b w:val="0"/>
                <w:sz w:val="24"/>
                <w:szCs w:val="24"/>
              </w:rPr>
              <w:t>я</w:t>
            </w:r>
            <w:r w:rsidRPr="00963B8D">
              <w:rPr>
                <w:b w:val="0"/>
                <w:sz w:val="24"/>
                <w:szCs w:val="24"/>
              </w:rPr>
              <w:t xml:space="preserve"> и техника разведки месторождений полезных ископаемых</w:t>
            </w:r>
            <w:bookmarkEnd w:id="102"/>
            <w:bookmarkEnd w:id="103"/>
          </w:p>
        </w:tc>
        <w:tc>
          <w:tcPr>
            <w:tcW w:w="2126" w:type="dxa"/>
          </w:tcPr>
          <w:p w:rsidR="00DD3B55" w:rsidRPr="00963B8D" w:rsidRDefault="00DD3B55" w:rsidP="0065798B">
            <w:pPr>
              <w:pStyle w:val="1"/>
              <w:spacing w:before="0" w:beforeAutospacing="0" w:after="0" w:afterAutospacing="0"/>
              <w:jc w:val="both"/>
              <w:outlineLvl w:val="0"/>
              <w:rPr>
                <w:b w:val="0"/>
                <w:sz w:val="24"/>
                <w:szCs w:val="24"/>
              </w:rPr>
            </w:pPr>
            <w:bookmarkStart w:id="104" w:name="_Toc479937346"/>
            <w:r>
              <w:rPr>
                <w:b w:val="0"/>
                <w:sz w:val="24"/>
                <w:szCs w:val="24"/>
              </w:rPr>
              <w:t>70</w:t>
            </w:r>
            <w:bookmarkEnd w:id="104"/>
          </w:p>
        </w:tc>
        <w:tc>
          <w:tcPr>
            <w:tcW w:w="1984" w:type="dxa"/>
          </w:tcPr>
          <w:p w:rsidR="00DD3B55" w:rsidRDefault="00154796" w:rsidP="0065798B">
            <w:pPr>
              <w:pStyle w:val="1"/>
              <w:spacing w:before="0" w:beforeAutospacing="0" w:after="0" w:afterAutospacing="0"/>
              <w:jc w:val="both"/>
              <w:outlineLvl w:val="0"/>
              <w:rPr>
                <w:b w:val="0"/>
                <w:sz w:val="24"/>
                <w:szCs w:val="24"/>
              </w:rPr>
            </w:pPr>
            <w:bookmarkStart w:id="105" w:name="_Toc479937347"/>
            <w:r>
              <w:rPr>
                <w:b w:val="0"/>
                <w:sz w:val="24"/>
                <w:szCs w:val="24"/>
              </w:rPr>
              <w:t>Выпуск не осуществлялся</w:t>
            </w:r>
            <w:bookmarkEnd w:id="105"/>
          </w:p>
        </w:tc>
        <w:tc>
          <w:tcPr>
            <w:tcW w:w="2503" w:type="dxa"/>
          </w:tcPr>
          <w:p w:rsidR="00DD3B55" w:rsidRDefault="00154796" w:rsidP="0065798B">
            <w:pPr>
              <w:pStyle w:val="1"/>
              <w:spacing w:before="0" w:beforeAutospacing="0" w:after="0" w:afterAutospacing="0"/>
              <w:jc w:val="both"/>
              <w:outlineLvl w:val="0"/>
              <w:rPr>
                <w:b w:val="0"/>
                <w:sz w:val="24"/>
                <w:szCs w:val="24"/>
              </w:rPr>
            </w:pPr>
            <w:bookmarkStart w:id="106" w:name="_Toc479937348"/>
            <w:r>
              <w:rPr>
                <w:b w:val="0"/>
                <w:sz w:val="24"/>
                <w:szCs w:val="24"/>
              </w:rPr>
              <w:t>-</w:t>
            </w:r>
            <w:bookmarkEnd w:id="106"/>
          </w:p>
        </w:tc>
      </w:tr>
      <w:tr w:rsidR="00DD3B55" w:rsidTr="00DD3B55">
        <w:tc>
          <w:tcPr>
            <w:tcW w:w="3545" w:type="dxa"/>
          </w:tcPr>
          <w:p w:rsidR="00DD3B55" w:rsidRDefault="00DD3B55" w:rsidP="0065798B">
            <w:pPr>
              <w:pStyle w:val="1"/>
              <w:spacing w:before="0" w:beforeAutospacing="0" w:after="0" w:afterAutospacing="0"/>
              <w:jc w:val="both"/>
              <w:outlineLvl w:val="0"/>
              <w:rPr>
                <w:b w:val="0"/>
                <w:spacing w:val="-2"/>
                <w:sz w:val="24"/>
                <w:szCs w:val="24"/>
              </w:rPr>
            </w:pPr>
            <w:bookmarkStart w:id="107" w:name="_Toc416263991"/>
            <w:bookmarkStart w:id="108" w:name="_Toc479937349"/>
            <w:r w:rsidRPr="00963B8D">
              <w:rPr>
                <w:b w:val="0"/>
                <w:sz w:val="24"/>
                <w:szCs w:val="24"/>
              </w:rPr>
              <w:t>21.02.13 Геологическая съемка, методы и поиски разведки месторождений полезных ископаемых</w:t>
            </w:r>
            <w:bookmarkEnd w:id="107"/>
            <w:bookmarkEnd w:id="108"/>
          </w:p>
        </w:tc>
        <w:tc>
          <w:tcPr>
            <w:tcW w:w="2126" w:type="dxa"/>
          </w:tcPr>
          <w:p w:rsidR="00DD3B55" w:rsidRPr="00963B8D" w:rsidRDefault="00DD3B55" w:rsidP="0065798B">
            <w:pPr>
              <w:pStyle w:val="1"/>
              <w:spacing w:before="0" w:beforeAutospacing="0" w:after="0" w:afterAutospacing="0"/>
              <w:jc w:val="both"/>
              <w:outlineLvl w:val="0"/>
              <w:rPr>
                <w:b w:val="0"/>
                <w:sz w:val="24"/>
                <w:szCs w:val="24"/>
              </w:rPr>
            </w:pPr>
            <w:bookmarkStart w:id="109" w:name="_Toc479937350"/>
            <w:r>
              <w:rPr>
                <w:b w:val="0"/>
                <w:sz w:val="24"/>
                <w:szCs w:val="24"/>
              </w:rPr>
              <w:t>73</w:t>
            </w:r>
            <w:bookmarkEnd w:id="109"/>
          </w:p>
        </w:tc>
        <w:tc>
          <w:tcPr>
            <w:tcW w:w="1984" w:type="dxa"/>
          </w:tcPr>
          <w:p w:rsidR="00DD3B55" w:rsidRDefault="00154796" w:rsidP="0065798B">
            <w:pPr>
              <w:pStyle w:val="1"/>
              <w:spacing w:before="0" w:beforeAutospacing="0" w:after="0" w:afterAutospacing="0"/>
              <w:jc w:val="both"/>
              <w:outlineLvl w:val="0"/>
              <w:rPr>
                <w:b w:val="0"/>
                <w:sz w:val="24"/>
                <w:szCs w:val="24"/>
              </w:rPr>
            </w:pPr>
            <w:bookmarkStart w:id="110" w:name="_Toc479937351"/>
            <w:r>
              <w:rPr>
                <w:b w:val="0"/>
                <w:sz w:val="24"/>
                <w:szCs w:val="24"/>
              </w:rPr>
              <w:t>76</w:t>
            </w:r>
            <w:bookmarkEnd w:id="110"/>
          </w:p>
        </w:tc>
        <w:tc>
          <w:tcPr>
            <w:tcW w:w="2503" w:type="dxa"/>
          </w:tcPr>
          <w:p w:rsidR="00DD3B55" w:rsidRDefault="00154796" w:rsidP="0065798B">
            <w:pPr>
              <w:pStyle w:val="1"/>
              <w:spacing w:before="0" w:beforeAutospacing="0" w:after="0" w:afterAutospacing="0"/>
              <w:jc w:val="both"/>
              <w:outlineLvl w:val="0"/>
              <w:rPr>
                <w:b w:val="0"/>
                <w:sz w:val="24"/>
                <w:szCs w:val="24"/>
              </w:rPr>
            </w:pPr>
            <w:bookmarkStart w:id="111" w:name="_Toc479937352"/>
            <w:r>
              <w:rPr>
                <w:b w:val="0"/>
                <w:sz w:val="24"/>
                <w:szCs w:val="24"/>
              </w:rPr>
              <w:t>+3</w:t>
            </w:r>
            <w:bookmarkEnd w:id="111"/>
          </w:p>
        </w:tc>
      </w:tr>
      <w:tr w:rsidR="00DD3B55" w:rsidTr="00DD3B55">
        <w:tc>
          <w:tcPr>
            <w:tcW w:w="3545" w:type="dxa"/>
          </w:tcPr>
          <w:p w:rsidR="00DD3B55" w:rsidRPr="00963B8D" w:rsidRDefault="00DD3B55" w:rsidP="0065798B">
            <w:pPr>
              <w:pStyle w:val="1"/>
              <w:spacing w:before="0" w:beforeAutospacing="0" w:after="0" w:afterAutospacing="0"/>
              <w:jc w:val="both"/>
              <w:outlineLvl w:val="0"/>
              <w:rPr>
                <w:b w:val="0"/>
                <w:sz w:val="24"/>
                <w:szCs w:val="24"/>
              </w:rPr>
            </w:pPr>
            <w:bookmarkStart w:id="112" w:name="_Toc416263993"/>
            <w:bookmarkStart w:id="113" w:name="_Toc479937353"/>
            <w:r>
              <w:rPr>
                <w:b w:val="0"/>
                <w:sz w:val="24"/>
                <w:szCs w:val="24"/>
              </w:rPr>
              <w:t>05.01.01 Гидрометнаблюдатель</w:t>
            </w:r>
            <w:bookmarkEnd w:id="112"/>
            <w:bookmarkEnd w:id="113"/>
          </w:p>
        </w:tc>
        <w:tc>
          <w:tcPr>
            <w:tcW w:w="2126" w:type="dxa"/>
          </w:tcPr>
          <w:p w:rsidR="00DD3B55" w:rsidRDefault="00DD3B55" w:rsidP="0065798B">
            <w:pPr>
              <w:pStyle w:val="1"/>
              <w:spacing w:before="0" w:beforeAutospacing="0" w:after="0" w:afterAutospacing="0"/>
              <w:jc w:val="both"/>
              <w:outlineLvl w:val="0"/>
              <w:rPr>
                <w:b w:val="0"/>
                <w:sz w:val="24"/>
                <w:szCs w:val="24"/>
              </w:rPr>
            </w:pPr>
            <w:bookmarkStart w:id="114" w:name="_Toc479937354"/>
            <w:r>
              <w:rPr>
                <w:b w:val="0"/>
                <w:sz w:val="24"/>
                <w:szCs w:val="24"/>
              </w:rPr>
              <w:t>85</w:t>
            </w:r>
            <w:bookmarkEnd w:id="114"/>
          </w:p>
        </w:tc>
        <w:tc>
          <w:tcPr>
            <w:tcW w:w="1984" w:type="dxa"/>
          </w:tcPr>
          <w:p w:rsidR="00DD3B55" w:rsidRDefault="00154796" w:rsidP="0065798B">
            <w:pPr>
              <w:pStyle w:val="1"/>
              <w:spacing w:before="0" w:beforeAutospacing="0" w:after="0" w:afterAutospacing="0"/>
              <w:jc w:val="both"/>
              <w:outlineLvl w:val="0"/>
              <w:rPr>
                <w:b w:val="0"/>
                <w:sz w:val="24"/>
                <w:szCs w:val="24"/>
              </w:rPr>
            </w:pPr>
            <w:bookmarkStart w:id="115" w:name="_Toc479937355"/>
            <w:r>
              <w:rPr>
                <w:b w:val="0"/>
                <w:sz w:val="24"/>
                <w:szCs w:val="24"/>
              </w:rPr>
              <w:t>81,82</w:t>
            </w:r>
            <w:bookmarkEnd w:id="115"/>
          </w:p>
        </w:tc>
        <w:tc>
          <w:tcPr>
            <w:tcW w:w="2503" w:type="dxa"/>
          </w:tcPr>
          <w:p w:rsidR="00DD3B55" w:rsidRDefault="00154796" w:rsidP="0065798B">
            <w:pPr>
              <w:pStyle w:val="1"/>
              <w:spacing w:before="0" w:beforeAutospacing="0" w:after="0" w:afterAutospacing="0"/>
              <w:jc w:val="both"/>
              <w:outlineLvl w:val="0"/>
              <w:rPr>
                <w:b w:val="0"/>
                <w:sz w:val="24"/>
                <w:szCs w:val="24"/>
              </w:rPr>
            </w:pPr>
            <w:bookmarkStart w:id="116" w:name="_Toc479937356"/>
            <w:r>
              <w:rPr>
                <w:b w:val="0"/>
                <w:sz w:val="24"/>
                <w:szCs w:val="24"/>
              </w:rPr>
              <w:t>-3,18</w:t>
            </w:r>
            <w:bookmarkEnd w:id="116"/>
          </w:p>
        </w:tc>
      </w:tr>
      <w:tr w:rsidR="00DD3B55" w:rsidTr="00DD3B55">
        <w:tc>
          <w:tcPr>
            <w:tcW w:w="3545" w:type="dxa"/>
          </w:tcPr>
          <w:p w:rsidR="00DD3B55" w:rsidRDefault="00DD3B55" w:rsidP="00DD3B55">
            <w:pPr>
              <w:pStyle w:val="1"/>
              <w:spacing w:before="0" w:beforeAutospacing="0" w:after="0" w:afterAutospacing="0"/>
              <w:jc w:val="both"/>
              <w:outlineLvl w:val="0"/>
              <w:rPr>
                <w:b w:val="0"/>
                <w:spacing w:val="-2"/>
                <w:sz w:val="24"/>
                <w:szCs w:val="24"/>
              </w:rPr>
            </w:pPr>
            <w:bookmarkStart w:id="117" w:name="_Toc416263995"/>
            <w:bookmarkStart w:id="118" w:name="_Toc479937357"/>
            <w:r>
              <w:rPr>
                <w:b w:val="0"/>
                <w:spacing w:val="-2"/>
                <w:sz w:val="24"/>
                <w:szCs w:val="24"/>
              </w:rPr>
              <w:t xml:space="preserve">В целом по </w:t>
            </w:r>
            <w:bookmarkEnd w:id="117"/>
            <w:r>
              <w:rPr>
                <w:b w:val="0"/>
                <w:spacing w:val="-2"/>
                <w:sz w:val="24"/>
                <w:szCs w:val="24"/>
              </w:rPr>
              <w:t>колледжу</w:t>
            </w:r>
            <w:bookmarkEnd w:id="118"/>
          </w:p>
        </w:tc>
        <w:tc>
          <w:tcPr>
            <w:tcW w:w="2126" w:type="dxa"/>
          </w:tcPr>
          <w:p w:rsidR="00DD3B55" w:rsidRDefault="00DD3B55" w:rsidP="0065798B">
            <w:pPr>
              <w:pStyle w:val="1"/>
              <w:spacing w:before="0" w:beforeAutospacing="0" w:after="0" w:afterAutospacing="0"/>
              <w:jc w:val="both"/>
              <w:outlineLvl w:val="0"/>
              <w:rPr>
                <w:b w:val="0"/>
                <w:spacing w:val="-2"/>
                <w:sz w:val="24"/>
                <w:szCs w:val="24"/>
              </w:rPr>
            </w:pPr>
            <w:bookmarkStart w:id="119" w:name="_Toc479937358"/>
            <w:r>
              <w:rPr>
                <w:b w:val="0"/>
                <w:spacing w:val="-2"/>
                <w:sz w:val="24"/>
                <w:szCs w:val="24"/>
              </w:rPr>
              <w:t>74,25</w:t>
            </w:r>
            <w:bookmarkEnd w:id="119"/>
          </w:p>
        </w:tc>
        <w:tc>
          <w:tcPr>
            <w:tcW w:w="1984" w:type="dxa"/>
          </w:tcPr>
          <w:p w:rsidR="00DD3B55" w:rsidRDefault="00154796" w:rsidP="0065798B">
            <w:pPr>
              <w:pStyle w:val="1"/>
              <w:spacing w:before="0" w:beforeAutospacing="0" w:after="0" w:afterAutospacing="0"/>
              <w:jc w:val="both"/>
              <w:outlineLvl w:val="0"/>
              <w:rPr>
                <w:b w:val="0"/>
                <w:spacing w:val="-2"/>
                <w:sz w:val="24"/>
                <w:szCs w:val="24"/>
              </w:rPr>
            </w:pPr>
            <w:bookmarkStart w:id="120" w:name="_Toc479937359"/>
            <w:r>
              <w:rPr>
                <w:b w:val="0"/>
                <w:spacing w:val="-2"/>
                <w:sz w:val="24"/>
                <w:szCs w:val="24"/>
              </w:rPr>
              <w:t>81,77</w:t>
            </w:r>
            <w:bookmarkEnd w:id="120"/>
          </w:p>
        </w:tc>
        <w:tc>
          <w:tcPr>
            <w:tcW w:w="2503" w:type="dxa"/>
          </w:tcPr>
          <w:p w:rsidR="00DD3B55" w:rsidRDefault="00154796" w:rsidP="0065798B">
            <w:pPr>
              <w:pStyle w:val="1"/>
              <w:spacing w:before="0" w:beforeAutospacing="0" w:after="0" w:afterAutospacing="0"/>
              <w:jc w:val="both"/>
              <w:outlineLvl w:val="0"/>
              <w:rPr>
                <w:b w:val="0"/>
                <w:spacing w:val="-2"/>
                <w:sz w:val="24"/>
                <w:szCs w:val="24"/>
              </w:rPr>
            </w:pPr>
            <w:bookmarkStart w:id="121" w:name="_Toc479937360"/>
            <w:r>
              <w:rPr>
                <w:b w:val="0"/>
                <w:spacing w:val="-2"/>
                <w:sz w:val="24"/>
                <w:szCs w:val="24"/>
              </w:rPr>
              <w:t>+7,52</w:t>
            </w:r>
            <w:bookmarkEnd w:id="121"/>
          </w:p>
        </w:tc>
      </w:tr>
    </w:tbl>
    <w:p w:rsidR="00FF6677" w:rsidRDefault="00FF6677" w:rsidP="00A83421">
      <w:pPr>
        <w:pStyle w:val="31"/>
        <w:shd w:val="clear" w:color="auto" w:fill="auto"/>
        <w:spacing w:line="240" w:lineRule="auto"/>
        <w:ind w:firstLine="709"/>
        <w:rPr>
          <w:sz w:val="24"/>
          <w:szCs w:val="24"/>
        </w:rPr>
      </w:pPr>
    </w:p>
    <w:p w:rsidR="00A83421" w:rsidRDefault="0096342C" w:rsidP="00A83421">
      <w:pPr>
        <w:pStyle w:val="31"/>
        <w:shd w:val="clear" w:color="auto" w:fill="auto"/>
        <w:spacing w:line="240" w:lineRule="auto"/>
        <w:ind w:firstLine="709"/>
        <w:rPr>
          <w:sz w:val="24"/>
          <w:szCs w:val="24"/>
        </w:rPr>
      </w:pPr>
      <w:r>
        <w:rPr>
          <w:sz w:val="24"/>
          <w:szCs w:val="24"/>
        </w:rPr>
        <w:t xml:space="preserve">Результаты государственной итоговой аттестации рассматриваются на Совете  </w:t>
      </w:r>
      <w:r w:rsidR="00E63B9B">
        <w:rPr>
          <w:sz w:val="24"/>
          <w:szCs w:val="24"/>
        </w:rPr>
        <w:t>колледжа</w:t>
      </w:r>
      <w:r>
        <w:rPr>
          <w:sz w:val="24"/>
          <w:szCs w:val="24"/>
        </w:rPr>
        <w:t>, педагогическом совете, обсуждаются на заседаниях цикловых комиссий. На основе отчетов председателей ГЭК составляются циклограммы устранения недостатков в подготовке выпускников.</w:t>
      </w:r>
    </w:p>
    <w:p w:rsidR="0096342C" w:rsidRDefault="0096342C" w:rsidP="00A83421">
      <w:pPr>
        <w:pStyle w:val="31"/>
        <w:shd w:val="clear" w:color="auto" w:fill="auto"/>
        <w:spacing w:line="240" w:lineRule="auto"/>
        <w:ind w:firstLine="709"/>
        <w:rPr>
          <w:sz w:val="24"/>
          <w:szCs w:val="24"/>
        </w:rPr>
      </w:pPr>
      <w:r>
        <w:rPr>
          <w:sz w:val="24"/>
          <w:szCs w:val="24"/>
        </w:rPr>
        <w:t xml:space="preserve">Председатели ГЭК являются специалистами с высшим образованием соответствующего профиля. Председатели имеют опыт работы в геологоразведочных предприятиях по </w:t>
      </w:r>
      <w:r w:rsidR="0045453E">
        <w:rPr>
          <w:sz w:val="24"/>
          <w:szCs w:val="24"/>
        </w:rPr>
        <w:t>аттестуемым направлениям деятельности. В отчетах отмечается, что выпускники по всем специальностям и профессии готовы к практической деятельности на современном рынке труда, имеют грамотную профессиональную речь, умеют работать с нормативными документами, демонстрируют грамотную работу с различными приборами. Организация и оформление результатов государственной итоговой аттестации соответствует требованиям. Уровень подготовки также соответствует требованиям федеральных государственных образовательных стандартов и требованиям региональных рынков труда.</w:t>
      </w:r>
    </w:p>
    <w:p w:rsidR="0045453E" w:rsidRDefault="0045453E" w:rsidP="004762BC">
      <w:pPr>
        <w:pStyle w:val="31"/>
        <w:numPr>
          <w:ilvl w:val="1"/>
          <w:numId w:val="8"/>
        </w:numPr>
        <w:shd w:val="clear" w:color="auto" w:fill="auto"/>
        <w:spacing w:line="240" w:lineRule="auto"/>
        <w:jc w:val="center"/>
        <w:outlineLvl w:val="1"/>
        <w:rPr>
          <w:b/>
          <w:sz w:val="24"/>
          <w:szCs w:val="24"/>
        </w:rPr>
      </w:pPr>
      <w:bookmarkStart w:id="122" w:name="_Toc479937361"/>
      <w:r>
        <w:rPr>
          <w:b/>
          <w:sz w:val="24"/>
          <w:szCs w:val="24"/>
        </w:rPr>
        <w:t>Востребованность выпускников</w:t>
      </w:r>
      <w:bookmarkEnd w:id="122"/>
    </w:p>
    <w:p w:rsidR="00010AF1" w:rsidRDefault="00971CB4" w:rsidP="00010AF1">
      <w:pPr>
        <w:pStyle w:val="31"/>
        <w:spacing w:line="240" w:lineRule="auto"/>
        <w:ind w:firstLine="709"/>
        <w:rPr>
          <w:sz w:val="24"/>
          <w:szCs w:val="24"/>
        </w:rPr>
      </w:pPr>
      <w:r w:rsidRPr="00971CB4">
        <w:rPr>
          <w:sz w:val="24"/>
          <w:szCs w:val="24"/>
        </w:rPr>
        <w:t xml:space="preserve">Одним из приоритетных направлений деятельности </w:t>
      </w:r>
      <w:r>
        <w:rPr>
          <w:sz w:val="24"/>
          <w:szCs w:val="24"/>
        </w:rPr>
        <w:t>колледжа</w:t>
      </w:r>
      <w:r w:rsidRPr="00971CB4">
        <w:rPr>
          <w:sz w:val="24"/>
          <w:szCs w:val="24"/>
        </w:rPr>
        <w:t xml:space="preserve">  является планомерная целенаправленная работа по повышению качества практической подготовки студентов и их трудоустройстве по окончании </w:t>
      </w:r>
      <w:r>
        <w:rPr>
          <w:sz w:val="24"/>
          <w:szCs w:val="24"/>
        </w:rPr>
        <w:t>учебного заведения</w:t>
      </w:r>
      <w:r w:rsidRPr="00971CB4">
        <w:rPr>
          <w:sz w:val="24"/>
          <w:szCs w:val="24"/>
        </w:rPr>
        <w:t>.</w:t>
      </w:r>
    </w:p>
    <w:p w:rsidR="00971CB4" w:rsidRDefault="00010AF1" w:rsidP="00971CB4">
      <w:pPr>
        <w:pStyle w:val="31"/>
        <w:spacing w:line="240" w:lineRule="auto"/>
        <w:ind w:firstLine="709"/>
        <w:rPr>
          <w:sz w:val="24"/>
          <w:szCs w:val="24"/>
        </w:rPr>
      </w:pPr>
      <w:r>
        <w:rPr>
          <w:sz w:val="24"/>
          <w:szCs w:val="24"/>
        </w:rPr>
        <w:t xml:space="preserve">Как уже было указано ранее в колледже создан </w:t>
      </w:r>
      <w:r w:rsidRPr="00010AF1">
        <w:rPr>
          <w:sz w:val="24"/>
          <w:szCs w:val="24"/>
        </w:rPr>
        <w:t xml:space="preserve">Центр </w:t>
      </w:r>
      <w:r w:rsidRPr="00010AF1">
        <w:rPr>
          <w:b/>
          <w:bCs/>
          <w:sz w:val="24"/>
          <w:szCs w:val="24"/>
        </w:rPr>
        <w:t xml:space="preserve"> </w:t>
      </w:r>
      <w:r w:rsidRPr="00010AF1">
        <w:rPr>
          <w:sz w:val="24"/>
          <w:szCs w:val="24"/>
        </w:rPr>
        <w:t>содействия трудоустройству выпускников – кадровый центр «СГФК».</w:t>
      </w:r>
      <w:r>
        <w:rPr>
          <w:sz w:val="24"/>
          <w:szCs w:val="24"/>
        </w:rPr>
        <w:t xml:space="preserve"> Организация трудоустройства выпускников осуществляется на основании Положения о трудоустройстве выпускников. На официальном сайте учреждения создан раздел «Трудоустройство», который является информационным порталом, содержащим необходимую информацию о вакансиях, требованиях к специалисту, данные нормативного характера.</w:t>
      </w:r>
    </w:p>
    <w:p w:rsidR="00010AF1" w:rsidRPr="00971CB4" w:rsidRDefault="00010AF1" w:rsidP="00971CB4">
      <w:pPr>
        <w:pStyle w:val="31"/>
        <w:spacing w:line="240" w:lineRule="auto"/>
        <w:ind w:firstLine="709"/>
        <w:rPr>
          <w:sz w:val="24"/>
          <w:szCs w:val="24"/>
        </w:rPr>
      </w:pPr>
      <w:r>
        <w:rPr>
          <w:sz w:val="24"/>
          <w:szCs w:val="24"/>
        </w:rPr>
        <w:t>Заявки по трудоустройству поступают от следующих организаций:</w:t>
      </w:r>
    </w:p>
    <w:p w:rsidR="001F0095" w:rsidRPr="001F0095" w:rsidRDefault="001F0095" w:rsidP="004762BC">
      <w:pPr>
        <w:pStyle w:val="31"/>
        <w:numPr>
          <w:ilvl w:val="0"/>
          <w:numId w:val="9"/>
        </w:numPr>
        <w:shd w:val="clear" w:color="auto" w:fill="auto"/>
        <w:spacing w:line="240" w:lineRule="auto"/>
        <w:rPr>
          <w:sz w:val="24"/>
          <w:szCs w:val="24"/>
        </w:rPr>
      </w:pPr>
      <w:proofErr w:type="spellStart"/>
      <w:r w:rsidRPr="001F0095">
        <w:rPr>
          <w:sz w:val="24"/>
          <w:szCs w:val="24"/>
        </w:rPr>
        <w:t>Баженовская</w:t>
      </w:r>
      <w:proofErr w:type="spellEnd"/>
      <w:r w:rsidRPr="001F0095">
        <w:rPr>
          <w:sz w:val="24"/>
          <w:szCs w:val="24"/>
        </w:rPr>
        <w:t xml:space="preserve"> геофизическая экспедиция, г. </w:t>
      </w:r>
      <w:hyperlink r:id="rId11" w:tooltip="Заречный (Свердловская область)" w:history="1">
        <w:r w:rsidRPr="001F0095">
          <w:rPr>
            <w:rStyle w:val="a4"/>
            <w:color w:val="auto"/>
            <w:sz w:val="24"/>
            <w:szCs w:val="24"/>
            <w:u w:val="none"/>
          </w:rPr>
          <w:t>Заречный</w:t>
        </w:r>
      </w:hyperlink>
      <w:r w:rsidRPr="001F0095">
        <w:rPr>
          <w:sz w:val="24"/>
          <w:szCs w:val="24"/>
        </w:rPr>
        <w:t> </w:t>
      </w:r>
      <w:hyperlink r:id="rId12" w:tooltip="Свердловская область" w:history="1">
        <w:r w:rsidRPr="001F0095">
          <w:rPr>
            <w:rStyle w:val="a4"/>
            <w:color w:val="auto"/>
            <w:sz w:val="24"/>
            <w:szCs w:val="24"/>
            <w:u w:val="none"/>
          </w:rPr>
          <w:t>Свердловской области</w:t>
        </w:r>
      </w:hyperlink>
    </w:p>
    <w:p w:rsidR="001F0095" w:rsidRPr="001F0095" w:rsidRDefault="001F0095" w:rsidP="004762BC">
      <w:pPr>
        <w:pStyle w:val="31"/>
        <w:numPr>
          <w:ilvl w:val="0"/>
          <w:numId w:val="9"/>
        </w:numPr>
        <w:shd w:val="clear" w:color="auto" w:fill="auto"/>
        <w:spacing w:line="240" w:lineRule="auto"/>
        <w:rPr>
          <w:sz w:val="24"/>
          <w:szCs w:val="24"/>
        </w:rPr>
      </w:pPr>
      <w:r w:rsidRPr="001F0095">
        <w:rPr>
          <w:sz w:val="24"/>
          <w:szCs w:val="24"/>
        </w:rPr>
        <w:t xml:space="preserve">Горно-Алтайская экспедиция, с. </w:t>
      </w:r>
      <w:proofErr w:type="spellStart"/>
      <w:r w:rsidRPr="001F0095">
        <w:rPr>
          <w:sz w:val="24"/>
          <w:szCs w:val="24"/>
        </w:rPr>
        <w:t>Малоенисейское</w:t>
      </w:r>
      <w:proofErr w:type="spellEnd"/>
      <w:r w:rsidRPr="001F0095">
        <w:rPr>
          <w:sz w:val="24"/>
          <w:szCs w:val="24"/>
        </w:rPr>
        <w:t> </w:t>
      </w:r>
      <w:proofErr w:type="spellStart"/>
      <w:r w:rsidR="00201434">
        <w:fldChar w:fldCharType="begin"/>
      </w:r>
      <w:r w:rsidR="00201434">
        <w:instrText xml:space="preserve"> HYPERLINK "https://ru.wikipedia.org/wiki/%D0%91%D0%B8%D0%B9%D1%81%D0%BA%D0%B8%D0%B9_%D1%80%D0%B0%D0%B9%D0%BE%D0%BD" \o "Бийский район" </w:instrText>
      </w:r>
      <w:r w:rsidR="00201434">
        <w:fldChar w:fldCharType="separate"/>
      </w:r>
      <w:r w:rsidRPr="001F0095">
        <w:rPr>
          <w:rStyle w:val="a4"/>
          <w:color w:val="auto"/>
          <w:sz w:val="24"/>
          <w:szCs w:val="24"/>
          <w:u w:val="none"/>
        </w:rPr>
        <w:t>Бийского</w:t>
      </w:r>
      <w:proofErr w:type="spellEnd"/>
      <w:r w:rsidRPr="001F0095">
        <w:rPr>
          <w:rStyle w:val="a4"/>
          <w:color w:val="auto"/>
          <w:sz w:val="24"/>
          <w:szCs w:val="24"/>
          <w:u w:val="none"/>
        </w:rPr>
        <w:t xml:space="preserve"> района</w:t>
      </w:r>
      <w:r w:rsidR="00201434">
        <w:rPr>
          <w:rStyle w:val="a4"/>
          <w:color w:val="auto"/>
          <w:sz w:val="24"/>
          <w:szCs w:val="24"/>
          <w:u w:val="none"/>
        </w:rPr>
        <w:fldChar w:fldCharType="end"/>
      </w:r>
      <w:r w:rsidRPr="001F0095">
        <w:rPr>
          <w:sz w:val="24"/>
          <w:szCs w:val="24"/>
        </w:rPr>
        <w:t> </w:t>
      </w:r>
      <w:hyperlink r:id="rId13" w:tooltip="Алтайский край" w:history="1">
        <w:r w:rsidRPr="001F0095">
          <w:rPr>
            <w:rStyle w:val="a4"/>
            <w:color w:val="auto"/>
            <w:sz w:val="24"/>
            <w:szCs w:val="24"/>
            <w:u w:val="none"/>
          </w:rPr>
          <w:t>Алтайского края</w:t>
        </w:r>
      </w:hyperlink>
    </w:p>
    <w:p w:rsidR="001F0095" w:rsidRPr="001F0095" w:rsidRDefault="001F0095" w:rsidP="004762BC">
      <w:pPr>
        <w:pStyle w:val="31"/>
        <w:numPr>
          <w:ilvl w:val="0"/>
          <w:numId w:val="9"/>
        </w:numPr>
        <w:shd w:val="clear" w:color="auto" w:fill="auto"/>
        <w:spacing w:line="240" w:lineRule="auto"/>
        <w:rPr>
          <w:sz w:val="24"/>
          <w:szCs w:val="24"/>
        </w:rPr>
      </w:pPr>
      <w:r w:rsidRPr="001F0095">
        <w:rPr>
          <w:sz w:val="24"/>
          <w:szCs w:val="24"/>
        </w:rPr>
        <w:t>Гравиметрическая экспедиция N 3, г. </w:t>
      </w:r>
      <w:hyperlink r:id="rId14" w:tooltip="Красноярск" w:history="1">
        <w:r w:rsidRPr="001F0095">
          <w:rPr>
            <w:rStyle w:val="a4"/>
            <w:color w:val="auto"/>
            <w:sz w:val="24"/>
            <w:szCs w:val="24"/>
            <w:u w:val="none"/>
          </w:rPr>
          <w:t>Красноярск</w:t>
        </w:r>
      </w:hyperlink>
    </w:p>
    <w:p w:rsidR="001F0095" w:rsidRPr="001F0095" w:rsidRDefault="001F0095" w:rsidP="004762BC">
      <w:pPr>
        <w:pStyle w:val="31"/>
        <w:numPr>
          <w:ilvl w:val="0"/>
          <w:numId w:val="9"/>
        </w:numPr>
        <w:shd w:val="clear" w:color="auto" w:fill="auto"/>
        <w:spacing w:line="240" w:lineRule="auto"/>
        <w:rPr>
          <w:sz w:val="24"/>
          <w:szCs w:val="24"/>
        </w:rPr>
      </w:pPr>
      <w:r w:rsidRPr="001F0095">
        <w:rPr>
          <w:sz w:val="24"/>
          <w:szCs w:val="24"/>
        </w:rPr>
        <w:t>Красноярскгеолсъемка, г. </w:t>
      </w:r>
      <w:hyperlink r:id="rId15" w:tooltip="Красноярск" w:history="1">
        <w:r w:rsidRPr="001F0095">
          <w:rPr>
            <w:rStyle w:val="a4"/>
            <w:color w:val="auto"/>
            <w:sz w:val="24"/>
            <w:szCs w:val="24"/>
            <w:u w:val="none"/>
          </w:rPr>
          <w:t>Красноярск</w:t>
        </w:r>
      </w:hyperlink>
    </w:p>
    <w:p w:rsidR="001F0095" w:rsidRPr="001F0095" w:rsidRDefault="001F0095" w:rsidP="004762BC">
      <w:pPr>
        <w:pStyle w:val="31"/>
        <w:numPr>
          <w:ilvl w:val="0"/>
          <w:numId w:val="9"/>
        </w:numPr>
        <w:shd w:val="clear" w:color="auto" w:fill="auto"/>
        <w:spacing w:line="240" w:lineRule="auto"/>
        <w:rPr>
          <w:sz w:val="24"/>
          <w:szCs w:val="24"/>
        </w:rPr>
      </w:pPr>
      <w:proofErr w:type="spellStart"/>
      <w:r w:rsidRPr="001F0095">
        <w:rPr>
          <w:sz w:val="24"/>
          <w:szCs w:val="24"/>
        </w:rPr>
        <w:t>Магадангеология</w:t>
      </w:r>
      <w:proofErr w:type="spellEnd"/>
      <w:r w:rsidRPr="001F0095">
        <w:rPr>
          <w:sz w:val="24"/>
          <w:szCs w:val="24"/>
        </w:rPr>
        <w:t>, г. </w:t>
      </w:r>
      <w:hyperlink r:id="rId16" w:tooltip="Магадан" w:history="1">
        <w:r w:rsidRPr="001F0095">
          <w:rPr>
            <w:rStyle w:val="a4"/>
            <w:color w:val="auto"/>
            <w:sz w:val="24"/>
            <w:szCs w:val="24"/>
            <w:u w:val="none"/>
          </w:rPr>
          <w:t>Магадан</w:t>
        </w:r>
      </w:hyperlink>
    </w:p>
    <w:p w:rsidR="001F0095" w:rsidRPr="001F0095" w:rsidRDefault="001F0095" w:rsidP="004762BC">
      <w:pPr>
        <w:pStyle w:val="31"/>
        <w:numPr>
          <w:ilvl w:val="0"/>
          <w:numId w:val="9"/>
        </w:numPr>
        <w:shd w:val="clear" w:color="auto" w:fill="auto"/>
        <w:spacing w:line="240" w:lineRule="auto"/>
        <w:rPr>
          <w:sz w:val="24"/>
          <w:szCs w:val="24"/>
        </w:rPr>
      </w:pPr>
      <w:r w:rsidRPr="001F0095">
        <w:rPr>
          <w:sz w:val="24"/>
          <w:szCs w:val="24"/>
        </w:rPr>
        <w:t>ОАО «</w:t>
      </w:r>
      <w:proofErr w:type="spellStart"/>
      <w:r w:rsidRPr="001F0095">
        <w:rPr>
          <w:sz w:val="24"/>
          <w:szCs w:val="24"/>
        </w:rPr>
        <w:t>Самаранефтегеофизика</w:t>
      </w:r>
      <w:proofErr w:type="spellEnd"/>
      <w:r w:rsidRPr="001F0095">
        <w:rPr>
          <w:sz w:val="24"/>
          <w:szCs w:val="24"/>
        </w:rPr>
        <w:t xml:space="preserve">», </w:t>
      </w:r>
      <w:proofErr w:type="spellStart"/>
      <w:r w:rsidRPr="001F0095">
        <w:rPr>
          <w:sz w:val="24"/>
          <w:szCs w:val="24"/>
        </w:rPr>
        <w:t>г.Самара</w:t>
      </w:r>
      <w:proofErr w:type="spellEnd"/>
    </w:p>
    <w:p w:rsidR="001F0095" w:rsidRPr="001F0095" w:rsidRDefault="001F0095" w:rsidP="004762BC">
      <w:pPr>
        <w:pStyle w:val="31"/>
        <w:numPr>
          <w:ilvl w:val="0"/>
          <w:numId w:val="9"/>
        </w:numPr>
        <w:shd w:val="clear" w:color="auto" w:fill="auto"/>
        <w:spacing w:line="240" w:lineRule="auto"/>
        <w:rPr>
          <w:sz w:val="24"/>
          <w:szCs w:val="24"/>
        </w:rPr>
      </w:pPr>
      <w:r w:rsidRPr="001F0095">
        <w:rPr>
          <w:sz w:val="24"/>
          <w:szCs w:val="24"/>
        </w:rPr>
        <w:t>ОАО «</w:t>
      </w:r>
      <w:proofErr w:type="spellStart"/>
      <w:r w:rsidRPr="001F0095">
        <w:rPr>
          <w:sz w:val="24"/>
          <w:szCs w:val="24"/>
        </w:rPr>
        <w:t>Севморнефтегеофизика</w:t>
      </w:r>
      <w:proofErr w:type="spellEnd"/>
      <w:r w:rsidRPr="001F0095">
        <w:rPr>
          <w:sz w:val="24"/>
          <w:szCs w:val="24"/>
        </w:rPr>
        <w:t>», г. Мурманск</w:t>
      </w:r>
    </w:p>
    <w:p w:rsidR="001F0095" w:rsidRPr="001F0095" w:rsidRDefault="001F0095" w:rsidP="004762BC">
      <w:pPr>
        <w:pStyle w:val="31"/>
        <w:numPr>
          <w:ilvl w:val="0"/>
          <w:numId w:val="9"/>
        </w:numPr>
        <w:shd w:val="clear" w:color="auto" w:fill="auto"/>
        <w:spacing w:line="240" w:lineRule="auto"/>
        <w:ind w:left="714" w:hanging="357"/>
        <w:rPr>
          <w:sz w:val="24"/>
          <w:szCs w:val="24"/>
        </w:rPr>
      </w:pPr>
      <w:r w:rsidRPr="001F0095">
        <w:rPr>
          <w:sz w:val="24"/>
          <w:szCs w:val="24"/>
        </w:rPr>
        <w:lastRenderedPageBreak/>
        <w:t>Сахалинская геологоразведочная экспедиция, г. </w:t>
      </w:r>
      <w:hyperlink r:id="rId17" w:tooltip="Южно-Сахалинск" w:history="1">
        <w:r w:rsidRPr="001F0095">
          <w:rPr>
            <w:rStyle w:val="a4"/>
            <w:color w:val="auto"/>
            <w:sz w:val="24"/>
            <w:szCs w:val="24"/>
            <w:u w:val="none"/>
          </w:rPr>
          <w:t>Южно-Сахалинск</w:t>
        </w:r>
      </w:hyperlink>
    </w:p>
    <w:p w:rsidR="001F0095" w:rsidRPr="001F0095" w:rsidRDefault="001F0095" w:rsidP="004762BC">
      <w:pPr>
        <w:pStyle w:val="31"/>
        <w:numPr>
          <w:ilvl w:val="0"/>
          <w:numId w:val="9"/>
        </w:numPr>
        <w:shd w:val="clear" w:color="auto" w:fill="auto"/>
        <w:spacing w:line="240" w:lineRule="auto"/>
        <w:rPr>
          <w:sz w:val="24"/>
          <w:szCs w:val="24"/>
        </w:rPr>
      </w:pPr>
      <w:proofErr w:type="spellStart"/>
      <w:r w:rsidRPr="001F0095">
        <w:rPr>
          <w:sz w:val="24"/>
          <w:szCs w:val="24"/>
        </w:rPr>
        <w:t>Читагеолсъемка</w:t>
      </w:r>
      <w:proofErr w:type="spellEnd"/>
      <w:r w:rsidRPr="001F0095">
        <w:rPr>
          <w:sz w:val="24"/>
          <w:szCs w:val="24"/>
        </w:rPr>
        <w:t>, г. </w:t>
      </w:r>
      <w:hyperlink r:id="rId18" w:tooltip="Чита" w:history="1">
        <w:r w:rsidRPr="001F0095">
          <w:rPr>
            <w:rStyle w:val="a4"/>
            <w:color w:val="auto"/>
            <w:sz w:val="24"/>
            <w:szCs w:val="24"/>
            <w:u w:val="none"/>
          </w:rPr>
          <w:t>Чита</w:t>
        </w:r>
      </w:hyperlink>
    </w:p>
    <w:p w:rsidR="001F0095" w:rsidRPr="00BF6144" w:rsidRDefault="001F0095" w:rsidP="004762BC">
      <w:pPr>
        <w:pStyle w:val="31"/>
        <w:numPr>
          <w:ilvl w:val="0"/>
          <w:numId w:val="9"/>
        </w:numPr>
        <w:shd w:val="clear" w:color="auto" w:fill="auto"/>
        <w:spacing w:line="240" w:lineRule="auto"/>
        <w:rPr>
          <w:sz w:val="24"/>
          <w:szCs w:val="24"/>
        </w:rPr>
      </w:pPr>
      <w:proofErr w:type="spellStart"/>
      <w:r w:rsidRPr="00BF6144">
        <w:rPr>
          <w:sz w:val="24"/>
          <w:szCs w:val="24"/>
        </w:rPr>
        <w:t>Запсибгеолсъемка</w:t>
      </w:r>
      <w:proofErr w:type="spellEnd"/>
      <w:r w:rsidRPr="00BF6144">
        <w:rPr>
          <w:sz w:val="24"/>
          <w:szCs w:val="24"/>
        </w:rPr>
        <w:t>, пос. </w:t>
      </w:r>
      <w:hyperlink r:id="rId19" w:tooltip="Елань (Кемеровская область)" w:history="1">
        <w:r w:rsidRPr="00BF6144">
          <w:rPr>
            <w:rStyle w:val="a4"/>
            <w:color w:val="auto"/>
            <w:sz w:val="24"/>
            <w:szCs w:val="24"/>
            <w:u w:val="none"/>
          </w:rPr>
          <w:t>Елань</w:t>
        </w:r>
      </w:hyperlink>
      <w:r w:rsidRPr="00BF6144">
        <w:rPr>
          <w:sz w:val="24"/>
          <w:szCs w:val="24"/>
        </w:rPr>
        <w:t> </w:t>
      </w:r>
      <w:hyperlink r:id="rId20" w:tooltip="Кемеровская область" w:history="1">
        <w:r w:rsidRPr="00BF6144">
          <w:rPr>
            <w:rStyle w:val="a4"/>
            <w:color w:val="auto"/>
            <w:sz w:val="24"/>
            <w:szCs w:val="24"/>
            <w:u w:val="none"/>
          </w:rPr>
          <w:t>Кемеровской области</w:t>
        </w:r>
      </w:hyperlink>
    </w:p>
    <w:p w:rsidR="001F0095" w:rsidRPr="00BF6144" w:rsidRDefault="001F0095" w:rsidP="004762BC">
      <w:pPr>
        <w:pStyle w:val="31"/>
        <w:numPr>
          <w:ilvl w:val="0"/>
          <w:numId w:val="9"/>
        </w:numPr>
        <w:shd w:val="clear" w:color="auto" w:fill="auto"/>
        <w:spacing w:line="240" w:lineRule="auto"/>
        <w:rPr>
          <w:sz w:val="24"/>
          <w:szCs w:val="24"/>
        </w:rPr>
      </w:pPr>
      <w:proofErr w:type="spellStart"/>
      <w:r w:rsidRPr="00BF6144">
        <w:rPr>
          <w:sz w:val="24"/>
          <w:szCs w:val="24"/>
        </w:rPr>
        <w:t>Иркутскгеофизика</w:t>
      </w:r>
      <w:proofErr w:type="spellEnd"/>
      <w:r w:rsidRPr="00BF6144">
        <w:rPr>
          <w:sz w:val="24"/>
          <w:szCs w:val="24"/>
        </w:rPr>
        <w:t>, г. </w:t>
      </w:r>
      <w:hyperlink r:id="rId21" w:tooltip="Иркутск" w:history="1">
        <w:r w:rsidRPr="00BF6144">
          <w:rPr>
            <w:rStyle w:val="a4"/>
            <w:color w:val="auto"/>
            <w:sz w:val="24"/>
            <w:szCs w:val="24"/>
            <w:u w:val="none"/>
          </w:rPr>
          <w:t>Иркутск</w:t>
        </w:r>
      </w:hyperlink>
    </w:p>
    <w:p w:rsidR="001F0095" w:rsidRPr="00BF6144" w:rsidRDefault="001F0095" w:rsidP="004762BC">
      <w:pPr>
        <w:pStyle w:val="31"/>
        <w:numPr>
          <w:ilvl w:val="0"/>
          <w:numId w:val="9"/>
        </w:numPr>
        <w:shd w:val="clear" w:color="auto" w:fill="auto"/>
        <w:spacing w:line="240" w:lineRule="auto"/>
        <w:rPr>
          <w:sz w:val="24"/>
          <w:szCs w:val="24"/>
        </w:rPr>
      </w:pPr>
      <w:proofErr w:type="spellStart"/>
      <w:r w:rsidRPr="00BF6144">
        <w:rPr>
          <w:sz w:val="24"/>
          <w:szCs w:val="24"/>
        </w:rPr>
        <w:t>Севморгео</w:t>
      </w:r>
      <w:proofErr w:type="spellEnd"/>
      <w:r w:rsidRPr="00BF6144">
        <w:rPr>
          <w:sz w:val="24"/>
          <w:szCs w:val="24"/>
        </w:rPr>
        <w:t>, г. </w:t>
      </w:r>
      <w:hyperlink r:id="rId22" w:tooltip="Санкт-Петербург" w:history="1">
        <w:r w:rsidRPr="00BF6144">
          <w:rPr>
            <w:rStyle w:val="a4"/>
            <w:color w:val="auto"/>
            <w:sz w:val="24"/>
            <w:szCs w:val="24"/>
            <w:u w:val="none"/>
          </w:rPr>
          <w:t>Санкт-Петербург</w:t>
        </w:r>
      </w:hyperlink>
    </w:p>
    <w:p w:rsidR="00BF6144" w:rsidRPr="00BF6144" w:rsidRDefault="00FF6677" w:rsidP="004762BC">
      <w:pPr>
        <w:pStyle w:val="31"/>
        <w:numPr>
          <w:ilvl w:val="0"/>
          <w:numId w:val="9"/>
        </w:numPr>
        <w:shd w:val="clear" w:color="auto" w:fill="auto"/>
        <w:spacing w:line="240" w:lineRule="auto"/>
        <w:rPr>
          <w:sz w:val="24"/>
          <w:szCs w:val="24"/>
        </w:rPr>
      </w:pPr>
      <w:r>
        <w:rPr>
          <w:sz w:val="24"/>
          <w:szCs w:val="24"/>
        </w:rPr>
        <w:t>АО</w:t>
      </w:r>
      <w:r w:rsidR="00BF6144" w:rsidRPr="00BF6144">
        <w:rPr>
          <w:sz w:val="24"/>
          <w:szCs w:val="24"/>
        </w:rPr>
        <w:t xml:space="preserve"> «Сибирский научно-исследовательский институт геологии, геофизики и минерального сырья» (СНИИГГиМС), г. Новосибирск</w:t>
      </w:r>
    </w:p>
    <w:p w:rsidR="001F0095" w:rsidRDefault="001F0095" w:rsidP="004762BC">
      <w:pPr>
        <w:pStyle w:val="31"/>
        <w:numPr>
          <w:ilvl w:val="0"/>
          <w:numId w:val="9"/>
        </w:numPr>
        <w:shd w:val="clear" w:color="auto" w:fill="auto"/>
        <w:spacing w:line="240" w:lineRule="auto"/>
        <w:rPr>
          <w:rStyle w:val="a4"/>
          <w:color w:val="auto"/>
          <w:sz w:val="24"/>
          <w:szCs w:val="24"/>
          <w:u w:val="none"/>
        </w:rPr>
      </w:pPr>
      <w:proofErr w:type="spellStart"/>
      <w:r w:rsidRPr="00BF6144">
        <w:rPr>
          <w:sz w:val="24"/>
          <w:szCs w:val="24"/>
        </w:rPr>
        <w:t>Читагеологоразведка</w:t>
      </w:r>
      <w:proofErr w:type="spellEnd"/>
      <w:r w:rsidRPr="00BF6144">
        <w:rPr>
          <w:sz w:val="24"/>
          <w:szCs w:val="24"/>
        </w:rPr>
        <w:t>, г. </w:t>
      </w:r>
      <w:hyperlink r:id="rId23" w:tooltip="Чита" w:history="1">
        <w:r w:rsidRPr="00BF6144">
          <w:rPr>
            <w:rStyle w:val="a4"/>
            <w:color w:val="auto"/>
            <w:sz w:val="24"/>
            <w:szCs w:val="24"/>
            <w:u w:val="none"/>
          </w:rPr>
          <w:t>Чита</w:t>
        </w:r>
      </w:hyperlink>
    </w:p>
    <w:p w:rsidR="00010AF1" w:rsidRPr="00BF6144" w:rsidRDefault="00010AF1" w:rsidP="004762BC">
      <w:pPr>
        <w:pStyle w:val="31"/>
        <w:numPr>
          <w:ilvl w:val="0"/>
          <w:numId w:val="9"/>
        </w:numPr>
        <w:shd w:val="clear" w:color="auto" w:fill="auto"/>
        <w:spacing w:line="240" w:lineRule="auto"/>
        <w:rPr>
          <w:sz w:val="24"/>
          <w:szCs w:val="24"/>
        </w:rPr>
      </w:pPr>
      <w:r>
        <w:rPr>
          <w:sz w:val="24"/>
          <w:szCs w:val="24"/>
        </w:rPr>
        <w:t>Структурные подразделения Росгидромета</w:t>
      </w:r>
    </w:p>
    <w:p w:rsidR="001F0095" w:rsidRDefault="00BF6144" w:rsidP="00BF6144">
      <w:pPr>
        <w:pStyle w:val="31"/>
        <w:shd w:val="clear" w:color="auto" w:fill="auto"/>
        <w:spacing w:line="240" w:lineRule="auto"/>
        <w:ind w:firstLine="709"/>
        <w:rPr>
          <w:sz w:val="24"/>
          <w:szCs w:val="24"/>
        </w:rPr>
      </w:pPr>
      <w:r w:rsidRPr="00632A9E">
        <w:rPr>
          <w:sz w:val="24"/>
          <w:szCs w:val="24"/>
        </w:rPr>
        <w:t>По выпускникам 201</w:t>
      </w:r>
      <w:r w:rsidR="00154796">
        <w:rPr>
          <w:sz w:val="24"/>
          <w:szCs w:val="24"/>
        </w:rPr>
        <w:t>6</w:t>
      </w:r>
      <w:r w:rsidRPr="00632A9E">
        <w:rPr>
          <w:sz w:val="24"/>
          <w:szCs w:val="24"/>
        </w:rPr>
        <w:t xml:space="preserve"> года процент трудоустроенных</w:t>
      </w:r>
      <w:r w:rsidR="00010AF1">
        <w:rPr>
          <w:sz w:val="24"/>
          <w:szCs w:val="24"/>
        </w:rPr>
        <w:t xml:space="preserve"> по профессии 05.01.01 «Гидрометнаблюдатель» </w:t>
      </w:r>
      <w:r w:rsidRPr="00632A9E">
        <w:rPr>
          <w:sz w:val="24"/>
          <w:szCs w:val="24"/>
        </w:rPr>
        <w:t xml:space="preserve"> составляет </w:t>
      </w:r>
      <w:r w:rsidR="00154796">
        <w:rPr>
          <w:sz w:val="24"/>
          <w:szCs w:val="24"/>
        </w:rPr>
        <w:t>62,7</w:t>
      </w:r>
      <w:r w:rsidRPr="00632A9E">
        <w:rPr>
          <w:sz w:val="24"/>
          <w:szCs w:val="24"/>
        </w:rPr>
        <w:t xml:space="preserve">, </w:t>
      </w:r>
      <w:r w:rsidR="00154796">
        <w:rPr>
          <w:sz w:val="24"/>
          <w:szCs w:val="24"/>
        </w:rPr>
        <w:t>20,9</w:t>
      </w:r>
      <w:r w:rsidR="00010AF1">
        <w:rPr>
          <w:sz w:val="24"/>
          <w:szCs w:val="24"/>
        </w:rPr>
        <w:t xml:space="preserve"> % продолжают обучение в ВУЗе, </w:t>
      </w:r>
      <w:r w:rsidR="00154796">
        <w:rPr>
          <w:sz w:val="24"/>
          <w:szCs w:val="24"/>
        </w:rPr>
        <w:t>2,32</w:t>
      </w:r>
      <w:r w:rsidR="00010AF1">
        <w:rPr>
          <w:sz w:val="24"/>
          <w:szCs w:val="24"/>
        </w:rPr>
        <w:t xml:space="preserve"> % выпускников данной профессии подлежали призыву в армию, </w:t>
      </w:r>
      <w:r w:rsidR="00154796">
        <w:rPr>
          <w:sz w:val="24"/>
          <w:szCs w:val="24"/>
        </w:rPr>
        <w:t>4,65</w:t>
      </w:r>
      <w:r w:rsidR="00010AF1">
        <w:rPr>
          <w:sz w:val="24"/>
          <w:szCs w:val="24"/>
        </w:rPr>
        <w:t xml:space="preserve"> % выпускников по профессии находятся в отпуске по уходу за ребенком. По специальностям трудоустроено </w:t>
      </w:r>
      <w:r w:rsidR="00154796">
        <w:rPr>
          <w:sz w:val="24"/>
          <w:szCs w:val="24"/>
        </w:rPr>
        <w:t>75,67</w:t>
      </w:r>
      <w:r w:rsidR="0070626F">
        <w:rPr>
          <w:sz w:val="24"/>
          <w:szCs w:val="24"/>
        </w:rPr>
        <w:t xml:space="preserve"> %, </w:t>
      </w:r>
      <w:r w:rsidRPr="00632A9E">
        <w:rPr>
          <w:sz w:val="24"/>
          <w:szCs w:val="24"/>
        </w:rPr>
        <w:t xml:space="preserve"> Продолжают обучение в ВУЗах – </w:t>
      </w:r>
      <w:r w:rsidR="00154796">
        <w:rPr>
          <w:sz w:val="24"/>
          <w:szCs w:val="24"/>
        </w:rPr>
        <w:t>5,40</w:t>
      </w:r>
      <w:r w:rsidRPr="00632A9E">
        <w:rPr>
          <w:sz w:val="24"/>
          <w:szCs w:val="24"/>
        </w:rPr>
        <w:t xml:space="preserve"> %</w:t>
      </w:r>
      <w:r w:rsidR="0070626F">
        <w:rPr>
          <w:sz w:val="24"/>
          <w:szCs w:val="24"/>
        </w:rPr>
        <w:t xml:space="preserve"> выпускников</w:t>
      </w:r>
      <w:r w:rsidRPr="00632A9E">
        <w:rPr>
          <w:sz w:val="24"/>
          <w:szCs w:val="24"/>
        </w:rPr>
        <w:t xml:space="preserve">, </w:t>
      </w:r>
      <w:r w:rsidR="0070626F">
        <w:rPr>
          <w:sz w:val="24"/>
          <w:szCs w:val="24"/>
        </w:rPr>
        <w:t xml:space="preserve">подлежали призыву в армию </w:t>
      </w:r>
      <w:r w:rsidR="00154796">
        <w:rPr>
          <w:sz w:val="24"/>
          <w:szCs w:val="24"/>
        </w:rPr>
        <w:t>10,8</w:t>
      </w:r>
      <w:r w:rsidR="0070626F">
        <w:rPr>
          <w:sz w:val="24"/>
          <w:szCs w:val="24"/>
        </w:rPr>
        <w:t xml:space="preserve"> %</w:t>
      </w:r>
      <w:r w:rsidRPr="00632A9E">
        <w:rPr>
          <w:sz w:val="24"/>
          <w:szCs w:val="24"/>
        </w:rPr>
        <w:t>.</w:t>
      </w:r>
    </w:p>
    <w:p w:rsidR="00BF6144" w:rsidRDefault="00AA68BF" w:rsidP="00BF6144">
      <w:pPr>
        <w:pStyle w:val="31"/>
        <w:shd w:val="clear" w:color="auto" w:fill="auto"/>
        <w:spacing w:line="240" w:lineRule="auto"/>
        <w:ind w:firstLine="709"/>
        <w:rPr>
          <w:sz w:val="24"/>
          <w:szCs w:val="24"/>
        </w:rPr>
      </w:pPr>
      <w:r>
        <w:rPr>
          <w:sz w:val="24"/>
          <w:szCs w:val="24"/>
        </w:rPr>
        <w:t>Ежемесячно собираются сведения о трудоустройстве выпускников с помощью электронной почты, интернет</w:t>
      </w:r>
      <w:r w:rsidR="00010AF1">
        <w:rPr>
          <w:sz w:val="24"/>
          <w:szCs w:val="24"/>
        </w:rPr>
        <w:t>а</w:t>
      </w:r>
      <w:r>
        <w:rPr>
          <w:sz w:val="24"/>
          <w:szCs w:val="24"/>
        </w:rPr>
        <w:t xml:space="preserve"> (социальные сети), а также с использованием телефона и личной беседы.</w:t>
      </w:r>
    </w:p>
    <w:p w:rsidR="0070626F" w:rsidRDefault="0070626F" w:rsidP="0070626F">
      <w:pPr>
        <w:pStyle w:val="31"/>
        <w:spacing w:line="240" w:lineRule="auto"/>
        <w:ind w:firstLine="709"/>
        <w:rPr>
          <w:bCs/>
          <w:sz w:val="24"/>
          <w:szCs w:val="24"/>
        </w:rPr>
      </w:pPr>
      <w:r>
        <w:rPr>
          <w:sz w:val="24"/>
          <w:szCs w:val="24"/>
        </w:rPr>
        <w:t xml:space="preserve">В колледже регулярно проводятся мероприятия, направленные на профориентирование будущих выпускников. Так, проводятся </w:t>
      </w:r>
      <w:r>
        <w:rPr>
          <w:sz w:val="24"/>
          <w:szCs w:val="24"/>
          <w:lang w:val="en-US"/>
        </w:rPr>
        <w:t>online</w:t>
      </w:r>
      <w:r>
        <w:rPr>
          <w:sz w:val="24"/>
          <w:szCs w:val="24"/>
        </w:rPr>
        <w:t xml:space="preserve"> – конференции с управлениями </w:t>
      </w:r>
      <w:r w:rsidRPr="0070626F">
        <w:rPr>
          <w:bCs/>
          <w:sz w:val="24"/>
          <w:szCs w:val="24"/>
        </w:rPr>
        <w:t>по гидрометеорологии и мониторингу окружающей среды</w:t>
      </w:r>
      <w:r>
        <w:rPr>
          <w:bCs/>
          <w:sz w:val="24"/>
          <w:szCs w:val="24"/>
        </w:rPr>
        <w:t xml:space="preserve"> Росгидромета. Также организуются встречи с представителями компаний.</w:t>
      </w:r>
    </w:p>
    <w:p w:rsidR="0070626F" w:rsidRPr="0070626F" w:rsidRDefault="0070626F" w:rsidP="0070626F">
      <w:pPr>
        <w:pStyle w:val="31"/>
        <w:spacing w:line="240" w:lineRule="auto"/>
        <w:ind w:firstLine="709"/>
        <w:rPr>
          <w:b/>
          <w:bCs/>
          <w:sz w:val="24"/>
          <w:szCs w:val="24"/>
        </w:rPr>
      </w:pPr>
      <w:r>
        <w:rPr>
          <w:bCs/>
          <w:sz w:val="24"/>
          <w:szCs w:val="24"/>
        </w:rPr>
        <w:t>В 201</w:t>
      </w:r>
      <w:r w:rsidR="00154796">
        <w:rPr>
          <w:bCs/>
          <w:sz w:val="24"/>
          <w:szCs w:val="24"/>
        </w:rPr>
        <w:t>6</w:t>
      </w:r>
      <w:r>
        <w:rPr>
          <w:bCs/>
          <w:sz w:val="24"/>
          <w:szCs w:val="24"/>
        </w:rPr>
        <w:t xml:space="preserve"> году </w:t>
      </w:r>
      <w:r w:rsidR="00154796">
        <w:rPr>
          <w:bCs/>
          <w:sz w:val="24"/>
          <w:szCs w:val="24"/>
        </w:rPr>
        <w:t xml:space="preserve">продолжился </w:t>
      </w:r>
      <w:r>
        <w:rPr>
          <w:bCs/>
          <w:sz w:val="24"/>
          <w:szCs w:val="24"/>
        </w:rPr>
        <w:t xml:space="preserve">процесс заключения целевых договоров на подготовку специалистов. </w:t>
      </w:r>
    </w:p>
    <w:p w:rsidR="0070626F" w:rsidRPr="0070626F" w:rsidRDefault="0070626F" w:rsidP="00BF6144">
      <w:pPr>
        <w:pStyle w:val="31"/>
        <w:shd w:val="clear" w:color="auto" w:fill="auto"/>
        <w:spacing w:line="240" w:lineRule="auto"/>
        <w:ind w:firstLine="709"/>
        <w:rPr>
          <w:sz w:val="24"/>
          <w:szCs w:val="24"/>
        </w:rPr>
      </w:pPr>
      <w:r>
        <w:rPr>
          <w:sz w:val="24"/>
          <w:szCs w:val="24"/>
        </w:rPr>
        <w:t xml:space="preserve">Каждый выпускник уже имеет направление на постоянное место работы. С группами постоянно проводятся встречи по вопросам выбора будущего места работы. </w:t>
      </w:r>
      <w:r w:rsidR="00EC5855">
        <w:rPr>
          <w:sz w:val="24"/>
          <w:szCs w:val="24"/>
        </w:rPr>
        <w:t>В максимально короткие сроки находится место работы для выпускников 2005, 2007 и др. годов, потерявших работу по различным причинам.</w:t>
      </w:r>
    </w:p>
    <w:p w:rsidR="00AA68BF" w:rsidRDefault="00AA68BF" w:rsidP="004762BC">
      <w:pPr>
        <w:pStyle w:val="31"/>
        <w:numPr>
          <w:ilvl w:val="0"/>
          <w:numId w:val="8"/>
        </w:numPr>
        <w:shd w:val="clear" w:color="auto" w:fill="auto"/>
        <w:spacing w:line="240" w:lineRule="auto"/>
        <w:jc w:val="center"/>
        <w:outlineLvl w:val="0"/>
        <w:rPr>
          <w:b/>
          <w:sz w:val="24"/>
          <w:szCs w:val="24"/>
        </w:rPr>
      </w:pPr>
      <w:bookmarkStart w:id="123" w:name="_Toc479937362"/>
      <w:r>
        <w:rPr>
          <w:b/>
          <w:sz w:val="24"/>
          <w:szCs w:val="24"/>
        </w:rPr>
        <w:t>Организация, содержание и эффективность воспитательной работы</w:t>
      </w:r>
      <w:bookmarkEnd w:id="123"/>
    </w:p>
    <w:p w:rsidR="00EC5855" w:rsidRPr="00EC5855" w:rsidRDefault="00EC5855" w:rsidP="00EC5855">
      <w:pPr>
        <w:spacing w:after="0" w:line="240" w:lineRule="auto"/>
        <w:ind w:firstLine="709"/>
        <w:jc w:val="both"/>
        <w:rPr>
          <w:rFonts w:ascii="Times New Roman" w:eastAsia="Calibri" w:hAnsi="Times New Roman" w:cs="Times New Roman"/>
          <w:color w:val="000000"/>
          <w:szCs w:val="24"/>
          <w:lang w:eastAsia="ru-RU"/>
        </w:rPr>
      </w:pPr>
      <w:r w:rsidRPr="00EC5855">
        <w:rPr>
          <w:rFonts w:ascii="Times New Roman" w:eastAsia="Calibri" w:hAnsi="Times New Roman" w:cs="Times New Roman"/>
          <w:sz w:val="24"/>
          <w:szCs w:val="24"/>
        </w:rPr>
        <w:t xml:space="preserve">Процесс воспитания в колледже рассматривается как планомерная деятельность всего педагогического коллектива, направленная на создание условий для </w:t>
      </w:r>
      <w:r w:rsidRPr="00EC5855">
        <w:rPr>
          <w:rFonts w:ascii="Times New Roman" w:eastAsia="Calibri" w:hAnsi="Times New Roman" w:cs="Times New Roman"/>
          <w:color w:val="000000"/>
          <w:szCs w:val="24"/>
          <w:lang w:eastAsia="ru-RU"/>
        </w:rPr>
        <w:t>активной жизнедеятельности студентов, гражданского самоопределения и самореализации, максимального удовлетворения потребностей студентов в физическом, интеллектуальном, культурном и нравственном развитии</w:t>
      </w:r>
      <w:r w:rsidRPr="00EC5855">
        <w:rPr>
          <w:rFonts w:ascii="Times New Roman" w:eastAsia="Calibri" w:hAnsi="Times New Roman" w:cs="Times New Roman"/>
          <w:sz w:val="24"/>
          <w:szCs w:val="24"/>
        </w:rPr>
        <w:t>, формирования общих компетенций, здоровьесбережение студентов, воспитание профессионально – значимых личностных качеств.</w:t>
      </w:r>
    </w:p>
    <w:p w:rsidR="00EC5855" w:rsidRPr="00EC5855" w:rsidRDefault="00EC5855" w:rsidP="00EC5855">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В 201</w:t>
      </w:r>
      <w:r w:rsidR="00154796">
        <w:rPr>
          <w:rFonts w:ascii="Times New Roman" w:eastAsia="Times New Roman" w:hAnsi="Times New Roman" w:cs="Times New Roman"/>
          <w:sz w:val="24"/>
          <w:szCs w:val="24"/>
        </w:rPr>
        <w:t>6</w:t>
      </w:r>
      <w:r w:rsidRPr="00EC5855">
        <w:rPr>
          <w:rFonts w:ascii="Times New Roman" w:eastAsia="Times New Roman" w:hAnsi="Times New Roman" w:cs="Times New Roman"/>
          <w:sz w:val="24"/>
          <w:szCs w:val="24"/>
        </w:rPr>
        <w:t xml:space="preserve"> – 201</w:t>
      </w:r>
      <w:r w:rsidR="00154796">
        <w:rPr>
          <w:rFonts w:ascii="Times New Roman" w:eastAsia="Times New Roman" w:hAnsi="Times New Roman" w:cs="Times New Roman"/>
          <w:sz w:val="24"/>
          <w:szCs w:val="24"/>
        </w:rPr>
        <w:t>7</w:t>
      </w:r>
      <w:r w:rsidRPr="00EC5855">
        <w:rPr>
          <w:rFonts w:ascii="Times New Roman" w:eastAsia="Times New Roman" w:hAnsi="Times New Roman" w:cs="Times New Roman"/>
          <w:sz w:val="24"/>
          <w:szCs w:val="24"/>
        </w:rPr>
        <w:t xml:space="preserve"> учебном году педагогический коллектив успешно работает над повышением качества образования и подготовки конкурентоспособных специалистов. В этом направлении были поставлены следующие задачи: </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формирование личностных качеств, необходимых для эффективной профессиональной деятельности;</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 формирование системы ценностей гражданско – патриотического воспитания студентов, приобщения их к ценностям отечественной и мировой культуры;</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развитие ориентации на общечеловеческие ценности и высокие гуманистические идеалы культуры;</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развитие и сохранение историко-культурных и научных традиций Российского образования, преемственности;</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укрепление и совершенствование физического здоровья, стремление к здоровому образу жизни, воспитание нетерпимого отношения к наркотикам, пьянству, антиобщественному поведению;</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 развитие органов студенческого самоуправления и поддержка инициатив общественных молодежных объединений;</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lastRenderedPageBreak/>
        <w:t>формирование умений и навыков управления коллективом в различных сферах студенческого самоуправления;</w:t>
      </w:r>
    </w:p>
    <w:p w:rsidR="00EC5855" w:rsidRPr="00EC5855" w:rsidRDefault="00EC5855" w:rsidP="004762BC">
      <w:pPr>
        <w:numPr>
          <w:ilvl w:val="0"/>
          <w:numId w:val="10"/>
        </w:numPr>
        <w:spacing w:after="0" w:line="240" w:lineRule="auto"/>
        <w:ind w:left="714" w:hanging="357"/>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 развитие различных социального партнерства в целях оптимизации воспитательной деятельности;</w:t>
      </w:r>
    </w:p>
    <w:p w:rsidR="00EC5855" w:rsidRPr="00EC5855" w:rsidRDefault="00EC5855" w:rsidP="004762BC">
      <w:pPr>
        <w:numPr>
          <w:ilvl w:val="0"/>
          <w:numId w:val="27"/>
        </w:numPr>
        <w:spacing w:after="0" w:line="240" w:lineRule="auto"/>
        <w:ind w:left="714" w:hanging="357"/>
        <w:contextualSpacing/>
        <w:jc w:val="both"/>
        <w:rPr>
          <w:rFonts w:ascii="Times New Roman" w:eastAsia="Calibri" w:hAnsi="Times New Roman" w:cs="Times New Roman"/>
          <w:color w:val="000000"/>
          <w:sz w:val="24"/>
          <w:szCs w:val="24"/>
          <w:lang w:eastAsia="ru-RU"/>
        </w:rPr>
      </w:pPr>
      <w:r w:rsidRPr="00EC5855">
        <w:rPr>
          <w:rFonts w:ascii="Times New Roman" w:eastAsia="Calibri" w:hAnsi="Times New Roman" w:cs="Times New Roman"/>
          <w:color w:val="000000"/>
          <w:sz w:val="24"/>
          <w:szCs w:val="24"/>
          <w:lang w:eastAsia="ru-RU"/>
        </w:rPr>
        <w:t>воспитание у студентов гражданской позиции и патриотического сознания, правовой культуры, способности к труду и жизни в современных условиях, нравственных качеств, интеллигентности;</w:t>
      </w:r>
    </w:p>
    <w:p w:rsidR="00EC5855" w:rsidRPr="00EC5855" w:rsidRDefault="00EC5855" w:rsidP="004762BC">
      <w:pPr>
        <w:numPr>
          <w:ilvl w:val="0"/>
          <w:numId w:val="27"/>
        </w:numPr>
        <w:spacing w:after="0" w:line="240" w:lineRule="auto"/>
        <w:ind w:left="714" w:hanging="357"/>
        <w:contextualSpacing/>
        <w:jc w:val="both"/>
        <w:rPr>
          <w:rFonts w:ascii="Times New Roman" w:eastAsia="Calibri" w:hAnsi="Times New Roman" w:cs="Times New Roman"/>
          <w:color w:val="000000"/>
          <w:sz w:val="24"/>
          <w:szCs w:val="24"/>
          <w:lang w:eastAsia="ru-RU"/>
        </w:rPr>
      </w:pPr>
      <w:r w:rsidRPr="00EC5855">
        <w:rPr>
          <w:rFonts w:ascii="Times New Roman" w:eastAsia="Calibri" w:hAnsi="Times New Roman" w:cs="Times New Roman"/>
          <w:color w:val="000000"/>
          <w:sz w:val="24"/>
          <w:szCs w:val="24"/>
          <w:lang w:eastAsia="ru-RU"/>
        </w:rPr>
        <w:t>адаптация первокурсников.</w:t>
      </w:r>
    </w:p>
    <w:p w:rsidR="00EC5855" w:rsidRPr="00EC5855" w:rsidRDefault="00EC5855" w:rsidP="00EC5855">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Для достижения этих целей в колледже сформирована структура управления воспитательной деятельностью, в которую входят директор, заместитель директора по учебно – воспитательной работе, заведующий учебной частью, кураторы учебных групп, руководители творческих объединений, мастера производственного обучения, преподаватели.</w:t>
      </w:r>
    </w:p>
    <w:p w:rsidR="00EC5855" w:rsidRPr="00EC5855" w:rsidRDefault="00EC5855" w:rsidP="00EC5855">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Организация и руководство воспитательной работой в рамках колледжа осуществляется заместителем директора по учебно – воспитательной работе.</w:t>
      </w:r>
    </w:p>
    <w:p w:rsidR="00EC5855" w:rsidRPr="00EC5855" w:rsidRDefault="00EC5855" w:rsidP="00EC5855">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Приказом директора в каждой учебной группе назначен классный руководитель</w:t>
      </w:r>
      <w:r w:rsidR="00D86CEE">
        <w:rPr>
          <w:rFonts w:ascii="Times New Roman" w:eastAsia="Times New Roman" w:hAnsi="Times New Roman" w:cs="Times New Roman"/>
          <w:sz w:val="24"/>
          <w:szCs w:val="24"/>
        </w:rPr>
        <w:t xml:space="preserve"> (куратор)</w:t>
      </w:r>
      <w:r w:rsidRPr="00EC5855">
        <w:rPr>
          <w:rFonts w:ascii="Times New Roman" w:eastAsia="Times New Roman" w:hAnsi="Times New Roman" w:cs="Times New Roman"/>
          <w:sz w:val="24"/>
          <w:szCs w:val="24"/>
        </w:rPr>
        <w:t>, который, планирует и организует воспитательную работу со студентами группы.</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Согласно плана воспитательной работы ведется работа со студентами, </w:t>
      </w:r>
      <w:r>
        <w:rPr>
          <w:rFonts w:ascii="Times New Roman" w:eastAsia="Times New Roman" w:hAnsi="Times New Roman" w:cs="Times New Roman"/>
          <w:sz w:val="24"/>
          <w:szCs w:val="24"/>
        </w:rPr>
        <w:t>кураторами и мастерами групп</w:t>
      </w:r>
      <w:r w:rsidRPr="00EC5855">
        <w:rPr>
          <w:rFonts w:ascii="Times New Roman" w:eastAsia="Times New Roman" w:hAnsi="Times New Roman" w:cs="Times New Roman"/>
          <w:sz w:val="24"/>
          <w:szCs w:val="24"/>
        </w:rPr>
        <w:t xml:space="preserve">, с родителями, через молодежные организации города, особенно тесно идет взаимодействие с ГБОУ ДОД НСО «Центр культуры учащейся молодежи», с отделом по делам молодежи Кировского района, с </w:t>
      </w:r>
      <w:proofErr w:type="spellStart"/>
      <w:r w:rsidRPr="00EC5855">
        <w:rPr>
          <w:rFonts w:ascii="Times New Roman" w:eastAsia="Times New Roman" w:hAnsi="Times New Roman" w:cs="Times New Roman"/>
          <w:sz w:val="24"/>
          <w:szCs w:val="24"/>
        </w:rPr>
        <w:t>медико</w:t>
      </w:r>
      <w:proofErr w:type="spellEnd"/>
      <w:r w:rsidRPr="00EC5855">
        <w:rPr>
          <w:rFonts w:ascii="Times New Roman" w:eastAsia="Times New Roman" w:hAnsi="Times New Roman" w:cs="Times New Roman"/>
          <w:sz w:val="24"/>
          <w:szCs w:val="24"/>
        </w:rPr>
        <w:t xml:space="preserve"> – психологическим центром «Пеликан», с городским штабом Добровольных молодежных дружин г. Новосибирска, с научно – исследовательскими институтами и геологоразведочными предприятиями как г. Новосибирска</w:t>
      </w:r>
      <w:r>
        <w:rPr>
          <w:rFonts w:ascii="Times New Roman" w:eastAsia="Times New Roman" w:hAnsi="Times New Roman" w:cs="Times New Roman"/>
          <w:sz w:val="24"/>
          <w:szCs w:val="24"/>
        </w:rPr>
        <w:t>, Русским географическим обществом, ДК «</w:t>
      </w:r>
      <w:proofErr w:type="spellStart"/>
      <w:r>
        <w:rPr>
          <w:rFonts w:ascii="Times New Roman" w:eastAsia="Times New Roman" w:hAnsi="Times New Roman" w:cs="Times New Roman"/>
          <w:sz w:val="24"/>
          <w:szCs w:val="24"/>
        </w:rPr>
        <w:t>Ефремовец</w:t>
      </w:r>
      <w:proofErr w:type="spellEnd"/>
      <w:r>
        <w:rPr>
          <w:rFonts w:ascii="Times New Roman" w:eastAsia="Times New Roman" w:hAnsi="Times New Roman" w:cs="Times New Roman"/>
          <w:sz w:val="24"/>
          <w:szCs w:val="24"/>
        </w:rPr>
        <w:t>»</w:t>
      </w:r>
      <w:r w:rsidRPr="00EC58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проектом молодых журналистов «</w:t>
      </w:r>
      <w:proofErr w:type="spellStart"/>
      <w:r>
        <w:rPr>
          <w:rFonts w:ascii="Times New Roman" w:eastAsia="Times New Roman" w:hAnsi="Times New Roman" w:cs="Times New Roman"/>
          <w:sz w:val="24"/>
          <w:szCs w:val="24"/>
        </w:rPr>
        <w:t>ПресТур</w:t>
      </w:r>
      <w:proofErr w:type="spellEnd"/>
      <w:r>
        <w:rPr>
          <w:rFonts w:ascii="Times New Roman" w:eastAsia="Times New Roman" w:hAnsi="Times New Roman" w:cs="Times New Roman"/>
          <w:sz w:val="24"/>
          <w:szCs w:val="24"/>
        </w:rPr>
        <w:t>»</w:t>
      </w:r>
      <w:r w:rsidRPr="00EC5855">
        <w:rPr>
          <w:rFonts w:ascii="Times New Roman" w:eastAsia="Times New Roman" w:hAnsi="Times New Roman" w:cs="Times New Roman"/>
          <w:sz w:val="24"/>
          <w:szCs w:val="24"/>
        </w:rPr>
        <w:t xml:space="preserve"> та</w:t>
      </w:r>
      <w:r>
        <w:rPr>
          <w:rFonts w:ascii="Times New Roman" w:eastAsia="Times New Roman" w:hAnsi="Times New Roman" w:cs="Times New Roman"/>
          <w:sz w:val="24"/>
          <w:szCs w:val="24"/>
        </w:rPr>
        <w:t>к и других городов и регионов.</w:t>
      </w:r>
      <w:r w:rsidRPr="00EC5855">
        <w:rPr>
          <w:rFonts w:ascii="Times New Roman" w:eastAsia="Times New Roman" w:hAnsi="Times New Roman" w:cs="Times New Roman"/>
          <w:sz w:val="24"/>
          <w:szCs w:val="24"/>
        </w:rPr>
        <w:t xml:space="preserve"> </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6 -  2017 учебном</w:t>
      </w:r>
      <w:r w:rsidRPr="00EC5855">
        <w:rPr>
          <w:rFonts w:ascii="Times New Roman" w:eastAsia="Times New Roman" w:hAnsi="Times New Roman" w:cs="Times New Roman"/>
          <w:sz w:val="24"/>
          <w:szCs w:val="24"/>
        </w:rPr>
        <w:t xml:space="preserve"> году воспитательная работа была насыщена не только внутренними мероприятиями колледжа, но и внешними. Студенты участвовали в различных конкурсах, фестивалях, </w:t>
      </w:r>
      <w:r>
        <w:rPr>
          <w:rFonts w:ascii="Times New Roman" w:eastAsia="Times New Roman" w:hAnsi="Times New Roman" w:cs="Times New Roman"/>
          <w:sz w:val="24"/>
          <w:szCs w:val="24"/>
        </w:rPr>
        <w:t xml:space="preserve">соревнованиях, </w:t>
      </w:r>
      <w:r w:rsidRPr="00EC5855">
        <w:rPr>
          <w:rFonts w:ascii="Times New Roman" w:eastAsia="Times New Roman" w:hAnsi="Times New Roman" w:cs="Times New Roman"/>
          <w:sz w:val="24"/>
          <w:szCs w:val="24"/>
        </w:rPr>
        <w:t xml:space="preserve">олимпиадах и конференциях. Следует отметить, что как студенты, так и преподаватели занимали призовые места, показывая высокий уровень знаний и профессиональной подготовки. </w:t>
      </w:r>
    </w:p>
    <w:p w:rsidR="00D86CEE" w:rsidRPr="003C30F7"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Воспитательную работу в 1</w:t>
      </w:r>
      <w:r>
        <w:rPr>
          <w:rFonts w:ascii="Times New Roman" w:eastAsia="Times New Roman" w:hAnsi="Times New Roman" w:cs="Times New Roman"/>
          <w:sz w:val="24"/>
          <w:szCs w:val="24"/>
        </w:rPr>
        <w:t>5</w:t>
      </w:r>
      <w:r w:rsidRPr="00EC5855">
        <w:rPr>
          <w:rFonts w:ascii="Times New Roman" w:eastAsia="Times New Roman" w:hAnsi="Times New Roman" w:cs="Times New Roman"/>
          <w:sz w:val="24"/>
          <w:szCs w:val="24"/>
        </w:rPr>
        <w:t xml:space="preserve"> группах вели 13 </w:t>
      </w:r>
      <w:r>
        <w:rPr>
          <w:rFonts w:ascii="Times New Roman" w:eastAsia="Times New Roman" w:hAnsi="Times New Roman" w:cs="Times New Roman"/>
          <w:sz w:val="24"/>
          <w:szCs w:val="24"/>
        </w:rPr>
        <w:t>кураторов</w:t>
      </w:r>
      <w:r w:rsidRPr="00EC5855">
        <w:rPr>
          <w:rFonts w:ascii="Times New Roman" w:eastAsia="Times New Roman" w:hAnsi="Times New Roman" w:cs="Times New Roman"/>
          <w:sz w:val="24"/>
          <w:szCs w:val="24"/>
        </w:rPr>
        <w:t>. Регулярно проводились совещания и семинары классных руководителей по основным проблемам воспитательной деятельности: «Формирование социальной активности студентов», «Адаптация студентов», «Здоровьесбережение в студенческой среде», «Профилактика асоциальных явлений», «Формирование гражданских позиций»</w:t>
      </w:r>
      <w:r>
        <w:rPr>
          <w:rFonts w:ascii="Times New Roman" w:eastAsia="Times New Roman" w:hAnsi="Times New Roman" w:cs="Times New Roman"/>
          <w:sz w:val="24"/>
          <w:szCs w:val="24"/>
        </w:rPr>
        <w:t>, «</w:t>
      </w:r>
      <w:r w:rsidRPr="003C30F7">
        <w:rPr>
          <w:rFonts w:ascii="Times New Roman" w:eastAsia="Times New Roman" w:hAnsi="Times New Roman" w:cs="Times New Roman"/>
          <w:sz w:val="24"/>
          <w:szCs w:val="24"/>
        </w:rPr>
        <w:t>Конфликтные ситуации. Пути решения»</w:t>
      </w:r>
      <w:r>
        <w:rPr>
          <w:rFonts w:ascii="Times New Roman" w:eastAsia="Times New Roman" w:hAnsi="Times New Roman" w:cs="Times New Roman"/>
          <w:sz w:val="24"/>
          <w:szCs w:val="24"/>
        </w:rPr>
        <w:t>, «</w:t>
      </w:r>
      <w:r w:rsidRPr="003C30F7">
        <w:rPr>
          <w:rFonts w:ascii="Times New Roman" w:eastAsia="Times New Roman" w:hAnsi="Times New Roman" w:cs="Times New Roman"/>
          <w:sz w:val="24"/>
          <w:szCs w:val="24"/>
        </w:rPr>
        <w:t>Особенности национальной психологии коренных народов Сибири</w:t>
      </w:r>
      <w:r>
        <w:rPr>
          <w:rFonts w:ascii="Times New Roman" w:eastAsia="Times New Roman" w:hAnsi="Times New Roman" w:cs="Times New Roman"/>
          <w:sz w:val="24"/>
          <w:szCs w:val="24"/>
        </w:rPr>
        <w:t>», «</w:t>
      </w:r>
      <w:r w:rsidRPr="003C30F7">
        <w:rPr>
          <w:rFonts w:ascii="Times New Roman" w:eastAsia="Times New Roman" w:hAnsi="Times New Roman" w:cs="Times New Roman"/>
          <w:sz w:val="24"/>
          <w:szCs w:val="24"/>
        </w:rPr>
        <w:t>Профориентационная работа</w:t>
      </w:r>
      <w:r>
        <w:rPr>
          <w:rFonts w:ascii="Times New Roman" w:eastAsia="Times New Roman" w:hAnsi="Times New Roman" w:cs="Times New Roman"/>
          <w:sz w:val="24"/>
          <w:szCs w:val="24"/>
        </w:rPr>
        <w:t>»</w:t>
      </w:r>
      <w:r w:rsidRPr="003C30F7">
        <w:rPr>
          <w:rFonts w:ascii="Times New Roman" w:eastAsia="Times New Roman" w:hAnsi="Times New Roman" w:cs="Times New Roman"/>
          <w:sz w:val="24"/>
          <w:szCs w:val="24"/>
        </w:rPr>
        <w:t>. В колледже всегда серьезно подходят к вопросам адаптации студентов групп нового набора и создания комфортных условий для обучения, проживания в общежитии, упрочения взаимопонимания между студентами и преподавателями, воспитателями, налаживания контакта с родителями и их своевременное информирование; улучшение абсолютной и качественной успеваемости студентов.</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Воспитательная работа ведется также в направлениях организации быта и отдыха студентов, проживающих в общежитии. Воспитателями составлен план мероприятий, включающий в себя важные задачи по созданию активной, здоровой студенческой среды.</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По плану направления «Наше здоровье и безопасность» проведено анкетирование студентов групп нового набора психологами центра «Родник» по профилактике зависимостей.  В колледже регулярно проводятся коммуникативные тренинги, в программе здоровьесбережения проводятся лекции, семинары и </w:t>
      </w:r>
      <w:proofErr w:type="spellStart"/>
      <w:r w:rsidRPr="00EC5855">
        <w:rPr>
          <w:rFonts w:ascii="Times New Roman" w:eastAsia="Times New Roman" w:hAnsi="Times New Roman" w:cs="Times New Roman"/>
          <w:sz w:val="24"/>
          <w:szCs w:val="24"/>
        </w:rPr>
        <w:t>видеолекториумы</w:t>
      </w:r>
      <w:proofErr w:type="spellEnd"/>
      <w:r w:rsidRPr="00EC5855">
        <w:rPr>
          <w:rFonts w:ascii="Times New Roman" w:eastAsia="Times New Roman" w:hAnsi="Times New Roman" w:cs="Times New Roman"/>
          <w:sz w:val="24"/>
          <w:szCs w:val="24"/>
        </w:rPr>
        <w:t xml:space="preserve"> совместно с психологическим центром «Пеликан»: тестирование студентов на склонность к употреблению ПАВ, совместно с медиками и ГНК проводились мероприятия по </w:t>
      </w:r>
      <w:r w:rsidRPr="00EC5855">
        <w:rPr>
          <w:rFonts w:ascii="Times New Roman" w:eastAsia="Times New Roman" w:hAnsi="Times New Roman" w:cs="Times New Roman"/>
          <w:sz w:val="24"/>
          <w:szCs w:val="24"/>
        </w:rPr>
        <w:lastRenderedPageBreak/>
        <w:t xml:space="preserve">профилактике употребления ПАВ; Активно ведется сотрудничество с организацией «Общее Дело» по профилактике употребления спиртных напитков и курение табака, также были проведены мероприятия на укрепление социального, психологического и духовного здоровья. </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Продолжает, в этом учебном году, работу студенческий пресс – центр, выпускающий газету «Роза ветров». Созданный сайт в прошлом году набирает свою популярность как среди студентов, так и среди родителей. Сегодня сайт колледжа каждодневно пополняется новостями, составляются пресс – релизы, выкладыва</w:t>
      </w:r>
      <w:r>
        <w:rPr>
          <w:rFonts w:ascii="Times New Roman" w:eastAsia="Times New Roman" w:hAnsi="Times New Roman" w:cs="Times New Roman"/>
          <w:sz w:val="24"/>
          <w:szCs w:val="24"/>
        </w:rPr>
        <w:t>е</w:t>
      </w:r>
      <w:r w:rsidRPr="00EC5855">
        <w:rPr>
          <w:rFonts w:ascii="Times New Roman" w:eastAsia="Times New Roman" w:hAnsi="Times New Roman" w:cs="Times New Roman"/>
          <w:sz w:val="24"/>
          <w:szCs w:val="24"/>
        </w:rPr>
        <w:t>тся нормативная документация.</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Студенты колледжа принимали участие в областном фестивале художественного творчества обучающихся образовательных учреждений профессионального образования Новосибирской облас</w:t>
      </w:r>
      <w:r>
        <w:rPr>
          <w:rFonts w:ascii="Times New Roman" w:eastAsia="Times New Roman" w:hAnsi="Times New Roman" w:cs="Times New Roman"/>
          <w:sz w:val="24"/>
          <w:szCs w:val="24"/>
        </w:rPr>
        <w:t>ти «Я вхожу в мир искусств», «Арт - профи», «Мы вмести», «Грани успеха» 2016 – 2017</w:t>
      </w:r>
      <w:r w:rsidRPr="00EC5855">
        <w:rPr>
          <w:rFonts w:ascii="Times New Roman" w:eastAsia="Times New Roman" w:hAnsi="Times New Roman" w:cs="Times New Roman"/>
          <w:sz w:val="24"/>
          <w:szCs w:val="24"/>
        </w:rPr>
        <w:t xml:space="preserve"> учебного года. </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студенты колледжа на протяжении года принимали участие в мероприятиях</w:t>
      </w:r>
      <w:r w:rsidRPr="00EC5855">
        <w:rPr>
          <w:rFonts w:ascii="Times New Roman" w:eastAsia="Times New Roman" w:hAnsi="Times New Roman" w:cs="Times New Roman"/>
          <w:sz w:val="24"/>
          <w:szCs w:val="24"/>
        </w:rPr>
        <w:t xml:space="preserve"> по приведению дружинников общественных объединений правоохранительной направленности профессиональных образовательных учреждений Новосибирской области</w:t>
      </w:r>
      <w:r>
        <w:rPr>
          <w:rFonts w:ascii="Times New Roman" w:eastAsia="Times New Roman" w:hAnsi="Times New Roman" w:cs="Times New Roman"/>
          <w:sz w:val="24"/>
          <w:szCs w:val="24"/>
        </w:rPr>
        <w:t>.</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Команды колледжа  </w:t>
      </w:r>
      <w:r>
        <w:rPr>
          <w:rFonts w:ascii="Times New Roman" w:eastAsia="Times New Roman" w:hAnsi="Times New Roman" w:cs="Times New Roman"/>
          <w:sz w:val="24"/>
          <w:szCs w:val="24"/>
        </w:rPr>
        <w:t xml:space="preserve">стали постоянными участниками </w:t>
      </w:r>
      <w:r w:rsidRPr="00EC5855">
        <w:rPr>
          <w:rFonts w:ascii="Times New Roman" w:eastAsia="Times New Roman" w:hAnsi="Times New Roman" w:cs="Times New Roman"/>
          <w:sz w:val="24"/>
          <w:szCs w:val="24"/>
        </w:rPr>
        <w:t>районного интеллектуального турнира </w:t>
      </w:r>
      <w:proofErr w:type="spellStart"/>
      <w:r w:rsidRPr="00EC5855">
        <w:rPr>
          <w:rFonts w:ascii="Times New Roman" w:eastAsia="Times New Roman" w:hAnsi="Times New Roman" w:cs="Times New Roman"/>
          <w:sz w:val="24"/>
          <w:szCs w:val="24"/>
        </w:rPr>
        <w:t>PerpetuumMobile</w:t>
      </w:r>
      <w:proofErr w:type="spellEnd"/>
      <w:r w:rsidRPr="00EC5855">
        <w:rPr>
          <w:rFonts w:ascii="Times New Roman" w:eastAsia="Times New Roman" w:hAnsi="Times New Roman" w:cs="Times New Roman"/>
          <w:sz w:val="24"/>
          <w:szCs w:val="24"/>
        </w:rPr>
        <w:t>, организованного при поддержке отдела по делам молодежи, культуре и спорту администрации Кировского района.</w:t>
      </w:r>
    </w:p>
    <w:p w:rsidR="00D86CEE" w:rsidRPr="00EC5855" w:rsidRDefault="00D86CEE" w:rsidP="00D86CEE">
      <w:pPr>
        <w:spacing w:after="0" w:line="240" w:lineRule="auto"/>
        <w:ind w:firstLine="709"/>
        <w:jc w:val="both"/>
        <w:rPr>
          <w:rFonts w:ascii="Times New Roman" w:eastAsia="Times New Roman" w:hAnsi="Times New Roman" w:cs="Times New Roman"/>
          <w:sz w:val="24"/>
          <w:szCs w:val="24"/>
        </w:rPr>
      </w:pPr>
      <w:r w:rsidRPr="00EC5855">
        <w:rPr>
          <w:rFonts w:ascii="Times New Roman" w:eastAsia="Times New Roman" w:hAnsi="Times New Roman" w:cs="Times New Roman"/>
          <w:sz w:val="24"/>
          <w:szCs w:val="24"/>
        </w:rPr>
        <w:t xml:space="preserve">Олимпиада «На безымянной высоте»; мероприятие проводимое центром Витязь «День призывника»; участие в проекте «Пост №1» и «Вахта памяти»; конференция посвященная ВОВ «События, люди, факты»; Круглый стол «Битва за Сталинград»; Военно-патриотическая эстафета « Урок мужества»; Проведение ежегодных военных </w:t>
      </w:r>
      <w:r>
        <w:rPr>
          <w:rFonts w:ascii="Times New Roman" w:eastAsia="Times New Roman" w:hAnsi="Times New Roman" w:cs="Times New Roman"/>
          <w:sz w:val="24"/>
          <w:szCs w:val="24"/>
        </w:rPr>
        <w:t>сборов (по линии МО и МВД РФ), принятие присяги ДМД, участие в патруле города и охране правопорядка.</w:t>
      </w:r>
      <w:r w:rsidRPr="00EC5855">
        <w:rPr>
          <w:rFonts w:ascii="Times New Roman" w:eastAsia="Times New Roman" w:hAnsi="Times New Roman" w:cs="Times New Roman"/>
          <w:sz w:val="24"/>
          <w:szCs w:val="24"/>
        </w:rPr>
        <w:t> </w:t>
      </w:r>
    </w:p>
    <w:p w:rsidR="00D86CEE" w:rsidRPr="00EC5855" w:rsidRDefault="00D86CEE" w:rsidP="00D86CEE">
      <w:pPr>
        <w:spacing w:after="0" w:line="240" w:lineRule="auto"/>
        <w:ind w:firstLine="709"/>
        <w:jc w:val="both"/>
        <w:rPr>
          <w:rFonts w:ascii="Times New Roman" w:eastAsia="Times New Roman" w:hAnsi="Times New Roman" w:cs="Times New Roman"/>
          <w:bCs/>
          <w:sz w:val="24"/>
          <w:szCs w:val="24"/>
        </w:rPr>
      </w:pPr>
      <w:r w:rsidRPr="00EC5855">
        <w:rPr>
          <w:rFonts w:ascii="Times New Roman" w:eastAsia="Times New Roman" w:hAnsi="Times New Roman" w:cs="Times New Roman"/>
          <w:sz w:val="24"/>
          <w:szCs w:val="24"/>
        </w:rPr>
        <w:t>Также наши студе</w:t>
      </w:r>
      <w:r>
        <w:rPr>
          <w:rFonts w:ascii="Times New Roman" w:eastAsia="Times New Roman" w:hAnsi="Times New Roman" w:cs="Times New Roman"/>
          <w:sz w:val="24"/>
          <w:szCs w:val="24"/>
        </w:rPr>
        <w:t>нты стали участниками социальной акции, организованной</w:t>
      </w:r>
      <w:r w:rsidRPr="00EC5855">
        <w:rPr>
          <w:rFonts w:ascii="Times New Roman" w:eastAsia="Times New Roman" w:hAnsi="Times New Roman" w:cs="Times New Roman"/>
          <w:sz w:val="24"/>
          <w:szCs w:val="24"/>
        </w:rPr>
        <w:t xml:space="preserve"> в Кировском районе </w:t>
      </w:r>
      <w:r w:rsidRPr="00EC5855">
        <w:rPr>
          <w:rFonts w:ascii="Times New Roman" w:eastAsia="Times New Roman" w:hAnsi="Times New Roman" w:cs="Times New Roman"/>
          <w:bCs/>
          <w:sz w:val="24"/>
          <w:szCs w:val="24"/>
        </w:rPr>
        <w:t>г. Новосибирска, - «Трудовой десант»</w:t>
      </w:r>
      <w:r>
        <w:rPr>
          <w:rFonts w:ascii="Times New Roman" w:eastAsia="Times New Roman" w:hAnsi="Times New Roman" w:cs="Times New Roman"/>
          <w:bCs/>
          <w:sz w:val="24"/>
          <w:szCs w:val="24"/>
        </w:rPr>
        <w:t>.</w:t>
      </w:r>
    </w:p>
    <w:p w:rsidR="00D86CEE" w:rsidRPr="00467EE4" w:rsidRDefault="00D86CEE" w:rsidP="00D86CEE">
      <w:pPr>
        <w:spacing w:after="0" w:line="240" w:lineRule="auto"/>
        <w:ind w:firstLine="709"/>
        <w:jc w:val="both"/>
        <w:rPr>
          <w:rFonts w:ascii="Times New Roman" w:eastAsia="Times New Roman" w:hAnsi="Times New Roman" w:cs="Times New Roman"/>
          <w:bCs/>
          <w:sz w:val="24"/>
          <w:szCs w:val="24"/>
        </w:rPr>
      </w:pPr>
      <w:r w:rsidRPr="00EC5855">
        <w:rPr>
          <w:rFonts w:ascii="Times New Roman" w:eastAsia="Times New Roman" w:hAnsi="Times New Roman" w:cs="Times New Roman"/>
          <w:bCs/>
          <w:sz w:val="24"/>
          <w:szCs w:val="24"/>
        </w:rPr>
        <w:t>В течение учебного года велся мониторинг реализации воспитательной деятельности в группах и в колледже. Обновлены и дополнены по содержанию Правила внутреннего распорядка</w:t>
      </w:r>
      <w:r>
        <w:rPr>
          <w:rFonts w:ascii="Times New Roman" w:eastAsia="Times New Roman" w:hAnsi="Times New Roman" w:cs="Times New Roman"/>
          <w:bCs/>
          <w:sz w:val="24"/>
          <w:szCs w:val="24"/>
        </w:rPr>
        <w:t xml:space="preserve"> Колледжа и Общежития</w:t>
      </w:r>
      <w:r w:rsidRPr="00EC5855">
        <w:rPr>
          <w:rFonts w:ascii="Times New Roman" w:eastAsia="Times New Roman" w:hAnsi="Times New Roman" w:cs="Times New Roman"/>
          <w:bCs/>
          <w:sz w:val="24"/>
          <w:szCs w:val="24"/>
        </w:rPr>
        <w:t>, доведены до сведения всех студентов.</w:t>
      </w:r>
    </w:p>
    <w:p w:rsidR="00E84D81" w:rsidRDefault="00E84D81" w:rsidP="004762BC">
      <w:pPr>
        <w:pStyle w:val="31"/>
        <w:numPr>
          <w:ilvl w:val="0"/>
          <w:numId w:val="8"/>
        </w:numPr>
        <w:shd w:val="clear" w:color="auto" w:fill="auto"/>
        <w:spacing w:line="240" w:lineRule="auto"/>
        <w:jc w:val="center"/>
        <w:outlineLvl w:val="0"/>
        <w:rPr>
          <w:b/>
          <w:bCs/>
          <w:sz w:val="24"/>
          <w:szCs w:val="24"/>
        </w:rPr>
      </w:pPr>
      <w:bookmarkStart w:id="124" w:name="_Toc479937363"/>
      <w:r>
        <w:rPr>
          <w:b/>
          <w:bCs/>
          <w:sz w:val="24"/>
          <w:szCs w:val="24"/>
        </w:rPr>
        <w:t>Условия, обеспечивающие качество подготовки специалистов</w:t>
      </w:r>
      <w:bookmarkEnd w:id="124"/>
    </w:p>
    <w:p w:rsidR="00E84D81" w:rsidRDefault="00E84D81" w:rsidP="004762BC">
      <w:pPr>
        <w:pStyle w:val="31"/>
        <w:numPr>
          <w:ilvl w:val="1"/>
          <w:numId w:val="8"/>
        </w:numPr>
        <w:shd w:val="clear" w:color="auto" w:fill="auto"/>
        <w:spacing w:line="240" w:lineRule="auto"/>
        <w:jc w:val="center"/>
        <w:outlineLvl w:val="1"/>
        <w:rPr>
          <w:b/>
          <w:bCs/>
          <w:sz w:val="24"/>
          <w:szCs w:val="24"/>
        </w:rPr>
      </w:pPr>
      <w:bookmarkStart w:id="125" w:name="_Toc479937364"/>
      <w:r>
        <w:rPr>
          <w:b/>
          <w:bCs/>
          <w:sz w:val="24"/>
          <w:szCs w:val="24"/>
        </w:rPr>
        <w:t>Анализ кадрового потенциала</w:t>
      </w:r>
      <w:bookmarkEnd w:id="125"/>
    </w:p>
    <w:p w:rsidR="003540F0" w:rsidRPr="003540F0" w:rsidRDefault="003540F0" w:rsidP="003540F0">
      <w:pPr>
        <w:pStyle w:val="31"/>
        <w:spacing w:line="240" w:lineRule="auto"/>
        <w:ind w:firstLine="709"/>
        <w:outlineLvl w:val="1"/>
        <w:rPr>
          <w:bCs/>
          <w:sz w:val="24"/>
          <w:szCs w:val="24"/>
        </w:rPr>
      </w:pPr>
      <w:bookmarkStart w:id="126" w:name="_Toc479937365"/>
      <w:r w:rsidRPr="003540F0">
        <w:rPr>
          <w:bCs/>
          <w:sz w:val="24"/>
          <w:szCs w:val="24"/>
        </w:rPr>
        <w:t>В колледже 22 штатных преподавателя, 2 мастера производственного обучения, 2 воспитателя, 1 методист, из них 4 совместителя, укомплектованность штата составляет 100%, из них женщин 16 человек, 3 человека имеют высшую квалификационную категорию, 16 человек имеют первую квалификационную категорию. Высшее образование имеют 20 штатных преподавателей (100%), 3 совместителя, 1 мастер производственного обучения, 1 воспитатель, 1 методист. Базовое образование преподавателей и штатных совместителей соответствует профилю преподаваемых дисциплин. 45% руководящих работников, преподавателей, мастеров производственного обучения имеют педагогический стаж более 20 лет, 45% до 10 лет. По возрастному цензу преподавателей средний возраст 42 года.</w:t>
      </w:r>
      <w:bookmarkEnd w:id="126"/>
      <w:r w:rsidRPr="003540F0">
        <w:rPr>
          <w:bCs/>
          <w:sz w:val="24"/>
          <w:szCs w:val="24"/>
        </w:rPr>
        <w:t xml:space="preserve"> </w:t>
      </w:r>
    </w:p>
    <w:p w:rsidR="003540F0" w:rsidRPr="003540F0" w:rsidRDefault="003540F0" w:rsidP="003540F0">
      <w:pPr>
        <w:pStyle w:val="31"/>
        <w:spacing w:line="240" w:lineRule="auto"/>
        <w:ind w:firstLine="709"/>
        <w:outlineLvl w:val="1"/>
        <w:rPr>
          <w:bCs/>
          <w:sz w:val="24"/>
          <w:szCs w:val="24"/>
        </w:rPr>
      </w:pPr>
      <w:bookmarkStart w:id="127" w:name="_Toc479937366"/>
      <w:r w:rsidRPr="003540F0">
        <w:rPr>
          <w:bCs/>
          <w:sz w:val="24"/>
          <w:szCs w:val="24"/>
        </w:rPr>
        <w:t xml:space="preserve">Ковальчук В.О. прошла повышение квалификации  на факультете иностранных языков Федеральное государственное бюджетное </w:t>
      </w:r>
      <w:r>
        <w:rPr>
          <w:bCs/>
          <w:sz w:val="24"/>
          <w:szCs w:val="24"/>
        </w:rPr>
        <w:t>образовательное учреждение ВПО «</w:t>
      </w:r>
      <w:r w:rsidRPr="003540F0">
        <w:rPr>
          <w:bCs/>
          <w:sz w:val="24"/>
          <w:szCs w:val="24"/>
        </w:rPr>
        <w:t>Новосибирский государстве</w:t>
      </w:r>
      <w:r>
        <w:rPr>
          <w:bCs/>
          <w:sz w:val="24"/>
          <w:szCs w:val="24"/>
        </w:rPr>
        <w:t>нный педагогический университет»</w:t>
      </w:r>
      <w:r w:rsidRPr="003540F0">
        <w:rPr>
          <w:bCs/>
          <w:sz w:val="24"/>
          <w:szCs w:val="24"/>
        </w:rPr>
        <w:t xml:space="preserve"> по дополнительной професс</w:t>
      </w:r>
      <w:r>
        <w:rPr>
          <w:bCs/>
          <w:sz w:val="24"/>
          <w:szCs w:val="24"/>
        </w:rPr>
        <w:t>иональной программе «</w:t>
      </w:r>
      <w:r w:rsidRPr="003540F0">
        <w:rPr>
          <w:bCs/>
          <w:sz w:val="24"/>
          <w:szCs w:val="24"/>
        </w:rPr>
        <w:t>Инновации в обучении иностранным языкам. Актуальные проблемы иноязычного образов</w:t>
      </w:r>
      <w:r>
        <w:rPr>
          <w:bCs/>
          <w:sz w:val="24"/>
          <w:szCs w:val="24"/>
        </w:rPr>
        <w:t>ания в условиях реализации ФГОС»</w:t>
      </w:r>
      <w:r w:rsidRPr="003540F0">
        <w:rPr>
          <w:bCs/>
          <w:sz w:val="24"/>
          <w:szCs w:val="24"/>
        </w:rPr>
        <w:t xml:space="preserve"> (удостоверение, 72 часа).</w:t>
      </w:r>
      <w:bookmarkEnd w:id="127"/>
    </w:p>
    <w:p w:rsidR="003540F0" w:rsidRPr="003540F0" w:rsidRDefault="003540F0" w:rsidP="003540F0">
      <w:pPr>
        <w:pStyle w:val="31"/>
        <w:spacing w:line="240" w:lineRule="auto"/>
        <w:ind w:firstLine="709"/>
        <w:outlineLvl w:val="1"/>
        <w:rPr>
          <w:bCs/>
          <w:sz w:val="24"/>
          <w:szCs w:val="24"/>
        </w:rPr>
      </w:pPr>
      <w:bookmarkStart w:id="128" w:name="_Toc479937367"/>
      <w:proofErr w:type="spellStart"/>
      <w:r w:rsidRPr="003540F0">
        <w:rPr>
          <w:bCs/>
          <w:sz w:val="24"/>
          <w:szCs w:val="24"/>
        </w:rPr>
        <w:t>Переладова</w:t>
      </w:r>
      <w:proofErr w:type="spellEnd"/>
      <w:r w:rsidRPr="003540F0">
        <w:rPr>
          <w:bCs/>
          <w:sz w:val="24"/>
          <w:szCs w:val="24"/>
        </w:rPr>
        <w:t xml:space="preserve"> Н.А. прошла курсы повышения квалификации в Новосибирском институте дополнительного образования ФГБОУ ВО «</w:t>
      </w:r>
      <w:proofErr w:type="spellStart"/>
      <w:r w:rsidRPr="003540F0">
        <w:rPr>
          <w:bCs/>
          <w:sz w:val="24"/>
          <w:szCs w:val="24"/>
        </w:rPr>
        <w:t>СибГТУ</w:t>
      </w:r>
      <w:proofErr w:type="spellEnd"/>
      <w:r w:rsidRPr="003540F0">
        <w:rPr>
          <w:bCs/>
          <w:sz w:val="24"/>
          <w:szCs w:val="24"/>
        </w:rPr>
        <w:t xml:space="preserve">» по программе </w:t>
      </w:r>
      <w:r w:rsidRPr="003540F0">
        <w:rPr>
          <w:bCs/>
          <w:sz w:val="24"/>
          <w:szCs w:val="24"/>
        </w:rPr>
        <w:lastRenderedPageBreak/>
        <w:t>«Организация воспитательной работы в условиях современной образовательной организации» (удостоверение, 72 часа).</w:t>
      </w:r>
      <w:bookmarkEnd w:id="128"/>
    </w:p>
    <w:p w:rsidR="003540F0" w:rsidRPr="003540F0" w:rsidRDefault="003540F0" w:rsidP="003540F0">
      <w:pPr>
        <w:pStyle w:val="31"/>
        <w:spacing w:line="240" w:lineRule="auto"/>
        <w:ind w:firstLine="709"/>
        <w:outlineLvl w:val="1"/>
        <w:rPr>
          <w:bCs/>
          <w:sz w:val="24"/>
          <w:szCs w:val="24"/>
        </w:rPr>
      </w:pPr>
      <w:bookmarkStart w:id="129" w:name="_Toc479937368"/>
      <w:r w:rsidRPr="003540F0">
        <w:rPr>
          <w:bCs/>
          <w:sz w:val="24"/>
          <w:szCs w:val="24"/>
        </w:rPr>
        <w:t>В ГАУ НСО  «Центре развития профессионал</w:t>
      </w:r>
      <w:r>
        <w:rPr>
          <w:bCs/>
          <w:sz w:val="24"/>
          <w:szCs w:val="24"/>
        </w:rPr>
        <w:t xml:space="preserve">ьной карьеры» Прохорова Е.В. и </w:t>
      </w:r>
      <w:r w:rsidRPr="003540F0">
        <w:rPr>
          <w:bCs/>
          <w:sz w:val="24"/>
          <w:szCs w:val="24"/>
        </w:rPr>
        <w:t>Бурмакина Е.А. прошли курс «Разрешение конфликтных ситуаций в образовательном процессе», апрель 2016 г.</w:t>
      </w:r>
      <w:bookmarkEnd w:id="129"/>
    </w:p>
    <w:p w:rsidR="003540F0" w:rsidRPr="003540F0" w:rsidRDefault="003540F0" w:rsidP="003540F0">
      <w:pPr>
        <w:pStyle w:val="31"/>
        <w:spacing w:line="240" w:lineRule="auto"/>
        <w:ind w:firstLine="709"/>
        <w:outlineLvl w:val="1"/>
        <w:rPr>
          <w:bCs/>
          <w:sz w:val="24"/>
          <w:szCs w:val="24"/>
        </w:rPr>
      </w:pPr>
      <w:bookmarkStart w:id="130" w:name="_Toc479937369"/>
      <w:r w:rsidRPr="003540F0">
        <w:rPr>
          <w:bCs/>
          <w:sz w:val="24"/>
          <w:szCs w:val="24"/>
        </w:rPr>
        <w:t xml:space="preserve">Семинар «Независимая оценка качества профессионального образования: современные подходы и инструменты» прошел 31 мая 2016 года на базе Новосибирского института дополнительного образования. Организатором семинара стала Автономная  некоммерческая организация «Региональный центр развития, оценки и сертификации квалификаций», участники Бурмакина Е.А. и  </w:t>
      </w:r>
      <w:proofErr w:type="spellStart"/>
      <w:r w:rsidRPr="003540F0">
        <w:rPr>
          <w:bCs/>
          <w:sz w:val="24"/>
          <w:szCs w:val="24"/>
        </w:rPr>
        <w:t>Чегодайкина</w:t>
      </w:r>
      <w:proofErr w:type="spellEnd"/>
      <w:r w:rsidRPr="003540F0">
        <w:rPr>
          <w:bCs/>
          <w:sz w:val="24"/>
          <w:szCs w:val="24"/>
        </w:rPr>
        <w:t xml:space="preserve"> Н.В. (сертификат, 8 часов).</w:t>
      </w:r>
      <w:bookmarkEnd w:id="130"/>
    </w:p>
    <w:p w:rsidR="003540F0" w:rsidRPr="003540F0" w:rsidRDefault="003540F0" w:rsidP="003540F0">
      <w:pPr>
        <w:pStyle w:val="31"/>
        <w:spacing w:line="240" w:lineRule="auto"/>
        <w:ind w:firstLine="709"/>
        <w:outlineLvl w:val="1"/>
        <w:rPr>
          <w:bCs/>
          <w:sz w:val="24"/>
          <w:szCs w:val="24"/>
        </w:rPr>
      </w:pPr>
      <w:bookmarkStart w:id="131" w:name="_Toc479937370"/>
      <w:r w:rsidRPr="003540F0">
        <w:rPr>
          <w:bCs/>
          <w:sz w:val="24"/>
          <w:szCs w:val="24"/>
        </w:rPr>
        <w:t>Семинар «Организация дистанционного обучения «с нуля» Новосибирский институт дополнительного образования ФГБОУ ВО «</w:t>
      </w:r>
      <w:proofErr w:type="spellStart"/>
      <w:r w:rsidRPr="003540F0">
        <w:rPr>
          <w:bCs/>
          <w:sz w:val="24"/>
          <w:szCs w:val="24"/>
        </w:rPr>
        <w:t>СибГТУ</w:t>
      </w:r>
      <w:proofErr w:type="spellEnd"/>
      <w:r w:rsidRPr="003540F0">
        <w:rPr>
          <w:bCs/>
          <w:sz w:val="24"/>
          <w:szCs w:val="24"/>
        </w:rPr>
        <w:t xml:space="preserve">» участник </w:t>
      </w:r>
      <w:proofErr w:type="spellStart"/>
      <w:r w:rsidRPr="003540F0">
        <w:rPr>
          <w:bCs/>
          <w:sz w:val="24"/>
          <w:szCs w:val="24"/>
        </w:rPr>
        <w:t>Чегодайкина</w:t>
      </w:r>
      <w:proofErr w:type="spellEnd"/>
      <w:r w:rsidRPr="003540F0">
        <w:rPr>
          <w:bCs/>
          <w:sz w:val="24"/>
          <w:szCs w:val="24"/>
        </w:rPr>
        <w:t xml:space="preserve"> Н.В. (сертификат).</w:t>
      </w:r>
      <w:bookmarkEnd w:id="131"/>
    </w:p>
    <w:p w:rsidR="003540F0" w:rsidRPr="003540F0" w:rsidRDefault="003540F0" w:rsidP="003540F0">
      <w:pPr>
        <w:pStyle w:val="31"/>
        <w:spacing w:line="240" w:lineRule="auto"/>
        <w:ind w:firstLine="709"/>
        <w:outlineLvl w:val="1"/>
        <w:rPr>
          <w:bCs/>
          <w:sz w:val="24"/>
          <w:szCs w:val="24"/>
        </w:rPr>
      </w:pPr>
      <w:bookmarkStart w:id="132" w:name="_Toc479937371"/>
      <w:r w:rsidRPr="003540F0">
        <w:rPr>
          <w:bCs/>
          <w:sz w:val="24"/>
          <w:szCs w:val="24"/>
        </w:rPr>
        <w:t xml:space="preserve">Курс «Психолого-педагогическая компетентность педагога в условиях внедрения профессионального стандарта» ГБПОУ НСО «Новосибирский профессионально-педагогический колледж» июнь 2016 года </w:t>
      </w:r>
      <w:proofErr w:type="spellStart"/>
      <w:r w:rsidRPr="003540F0">
        <w:rPr>
          <w:bCs/>
          <w:sz w:val="24"/>
          <w:szCs w:val="24"/>
        </w:rPr>
        <w:t>Кокшаров</w:t>
      </w:r>
      <w:proofErr w:type="spellEnd"/>
      <w:r w:rsidRPr="003540F0">
        <w:rPr>
          <w:bCs/>
          <w:sz w:val="24"/>
          <w:szCs w:val="24"/>
        </w:rPr>
        <w:t xml:space="preserve"> В.З. (удостоверение, 72 часа)</w:t>
      </w:r>
      <w:bookmarkEnd w:id="132"/>
    </w:p>
    <w:p w:rsidR="003540F0" w:rsidRPr="003540F0" w:rsidRDefault="003540F0" w:rsidP="003540F0">
      <w:pPr>
        <w:pStyle w:val="31"/>
        <w:spacing w:line="240" w:lineRule="auto"/>
        <w:ind w:firstLine="709"/>
        <w:outlineLvl w:val="1"/>
        <w:rPr>
          <w:bCs/>
          <w:sz w:val="24"/>
          <w:szCs w:val="24"/>
        </w:rPr>
      </w:pPr>
      <w:bookmarkStart w:id="133" w:name="_Toc479937372"/>
      <w:r w:rsidRPr="003540F0">
        <w:rPr>
          <w:bCs/>
          <w:sz w:val="24"/>
          <w:szCs w:val="24"/>
        </w:rPr>
        <w:t xml:space="preserve">Курс «Проектирование программ подготовки специалистов среднего звена (ППССЗ) и программ подготовки квалифицированных рабочих и служащих (ППКРС) в соответствии с требованиями ФГОС СПО и профессиональных стандартов». Участники: </w:t>
      </w:r>
      <w:proofErr w:type="spellStart"/>
      <w:r w:rsidRPr="003540F0">
        <w:rPr>
          <w:bCs/>
          <w:sz w:val="24"/>
          <w:szCs w:val="24"/>
        </w:rPr>
        <w:t>Чегодайкина</w:t>
      </w:r>
      <w:proofErr w:type="spellEnd"/>
      <w:r w:rsidRPr="003540F0">
        <w:rPr>
          <w:bCs/>
          <w:sz w:val="24"/>
          <w:szCs w:val="24"/>
        </w:rPr>
        <w:t xml:space="preserve"> Н. В., Ситнов Е.И. (удостоверение, 72 часа, Центр профессионального образования </w:t>
      </w:r>
      <w:proofErr w:type="spellStart"/>
      <w:r w:rsidRPr="003540F0">
        <w:rPr>
          <w:bCs/>
          <w:sz w:val="24"/>
          <w:szCs w:val="24"/>
        </w:rPr>
        <w:t>НИПКиПРО</w:t>
      </w:r>
      <w:proofErr w:type="spellEnd"/>
      <w:r w:rsidRPr="003540F0">
        <w:rPr>
          <w:bCs/>
          <w:sz w:val="24"/>
          <w:szCs w:val="24"/>
        </w:rPr>
        <w:t>).</w:t>
      </w:r>
      <w:bookmarkEnd w:id="133"/>
    </w:p>
    <w:p w:rsidR="003540F0" w:rsidRPr="003540F0" w:rsidRDefault="003540F0" w:rsidP="003540F0">
      <w:pPr>
        <w:pStyle w:val="31"/>
        <w:spacing w:line="240" w:lineRule="auto"/>
        <w:ind w:firstLine="709"/>
        <w:outlineLvl w:val="1"/>
        <w:rPr>
          <w:bCs/>
          <w:sz w:val="24"/>
          <w:szCs w:val="24"/>
        </w:rPr>
      </w:pPr>
      <w:bookmarkStart w:id="134" w:name="_Toc479937373"/>
      <w:proofErr w:type="spellStart"/>
      <w:r w:rsidRPr="003540F0">
        <w:rPr>
          <w:bCs/>
          <w:sz w:val="24"/>
          <w:szCs w:val="24"/>
        </w:rPr>
        <w:t>Таранин</w:t>
      </w:r>
      <w:proofErr w:type="spellEnd"/>
      <w:r w:rsidRPr="003540F0">
        <w:rPr>
          <w:bCs/>
          <w:sz w:val="24"/>
          <w:szCs w:val="24"/>
        </w:rPr>
        <w:t xml:space="preserve"> А.М. и Неволина Е.В. повысили квалификацию в Новосибирском институте дополнительного образования (филиале) федерального государственного бюджетного образовательного учреждения высшего образования «Сибирский государственный технологический университет» по программе «Обеспечение экологической безопасности и охраны окружающей среды в образовательной организации» 14.06.2016 – 15.06.2016 (16 часов).</w:t>
      </w:r>
      <w:bookmarkEnd w:id="134"/>
    </w:p>
    <w:p w:rsidR="003540F0" w:rsidRPr="003540F0" w:rsidRDefault="003540F0" w:rsidP="003540F0">
      <w:pPr>
        <w:pStyle w:val="31"/>
        <w:spacing w:line="240" w:lineRule="auto"/>
        <w:ind w:firstLine="709"/>
        <w:outlineLvl w:val="1"/>
        <w:rPr>
          <w:bCs/>
          <w:sz w:val="24"/>
          <w:szCs w:val="24"/>
        </w:rPr>
      </w:pPr>
      <w:bookmarkStart w:id="135" w:name="_Toc479937374"/>
      <w:r w:rsidRPr="003540F0">
        <w:rPr>
          <w:bCs/>
          <w:sz w:val="24"/>
          <w:szCs w:val="24"/>
        </w:rPr>
        <w:t xml:space="preserve">Курс «Проектная и исследовательская деятельность как способ формирования </w:t>
      </w:r>
      <w:proofErr w:type="spellStart"/>
      <w:r w:rsidRPr="003540F0">
        <w:rPr>
          <w:bCs/>
          <w:sz w:val="24"/>
          <w:szCs w:val="24"/>
        </w:rPr>
        <w:t>метапредметных</w:t>
      </w:r>
      <w:proofErr w:type="spellEnd"/>
      <w:r w:rsidRPr="003540F0">
        <w:rPr>
          <w:bCs/>
          <w:sz w:val="24"/>
          <w:szCs w:val="24"/>
        </w:rPr>
        <w:t xml:space="preserve"> результатов обучения в условиях реализации ФГОС» (72 часа, онлайн-школа «</w:t>
      </w:r>
      <w:proofErr w:type="spellStart"/>
      <w:r w:rsidRPr="003540F0">
        <w:rPr>
          <w:bCs/>
          <w:sz w:val="24"/>
          <w:szCs w:val="24"/>
        </w:rPr>
        <w:t>Фоксфорд</w:t>
      </w:r>
      <w:proofErr w:type="spellEnd"/>
      <w:r w:rsidRPr="003540F0">
        <w:rPr>
          <w:bCs/>
          <w:sz w:val="24"/>
          <w:szCs w:val="24"/>
        </w:rPr>
        <w:t xml:space="preserve">») успешно усвоили: Гуляев С.Н., </w:t>
      </w:r>
      <w:proofErr w:type="spellStart"/>
      <w:r w:rsidRPr="003540F0">
        <w:rPr>
          <w:bCs/>
          <w:sz w:val="24"/>
          <w:szCs w:val="24"/>
        </w:rPr>
        <w:t>Чегодайкина</w:t>
      </w:r>
      <w:proofErr w:type="spellEnd"/>
      <w:r w:rsidRPr="003540F0">
        <w:rPr>
          <w:bCs/>
          <w:sz w:val="24"/>
          <w:szCs w:val="24"/>
        </w:rPr>
        <w:t xml:space="preserve"> Н.В., Глушков С.Е., сентябрь 2016 г.</w:t>
      </w:r>
      <w:bookmarkEnd w:id="135"/>
    </w:p>
    <w:p w:rsidR="003540F0" w:rsidRPr="003540F0" w:rsidRDefault="003540F0" w:rsidP="003540F0">
      <w:pPr>
        <w:pStyle w:val="31"/>
        <w:spacing w:line="240" w:lineRule="auto"/>
        <w:ind w:firstLine="709"/>
        <w:outlineLvl w:val="1"/>
        <w:rPr>
          <w:bCs/>
          <w:sz w:val="24"/>
          <w:szCs w:val="24"/>
        </w:rPr>
      </w:pPr>
      <w:bookmarkStart w:id="136" w:name="_Toc479937375"/>
      <w:r w:rsidRPr="003540F0">
        <w:rPr>
          <w:bCs/>
          <w:sz w:val="24"/>
          <w:szCs w:val="24"/>
        </w:rPr>
        <w:t>Глушков С.Е. успешно освоил курс длительностью 72 часа «Углублённая подготовка школьников к творческим заданиям ЕГЭ и олимпиад по обществознанию» онлайн-школа «</w:t>
      </w:r>
      <w:proofErr w:type="spellStart"/>
      <w:r w:rsidRPr="003540F0">
        <w:rPr>
          <w:bCs/>
          <w:sz w:val="24"/>
          <w:szCs w:val="24"/>
        </w:rPr>
        <w:t>Фоксфорд</w:t>
      </w:r>
      <w:proofErr w:type="spellEnd"/>
      <w:r w:rsidRPr="003540F0">
        <w:rPr>
          <w:bCs/>
          <w:sz w:val="24"/>
          <w:szCs w:val="24"/>
        </w:rPr>
        <w:t>», сентябрь 2016 г.</w:t>
      </w:r>
      <w:bookmarkEnd w:id="136"/>
    </w:p>
    <w:p w:rsidR="003540F0" w:rsidRPr="003540F0" w:rsidRDefault="003540F0" w:rsidP="003540F0">
      <w:pPr>
        <w:pStyle w:val="31"/>
        <w:spacing w:line="240" w:lineRule="auto"/>
        <w:ind w:firstLine="709"/>
        <w:outlineLvl w:val="1"/>
        <w:rPr>
          <w:bCs/>
          <w:sz w:val="24"/>
          <w:szCs w:val="24"/>
        </w:rPr>
      </w:pPr>
      <w:bookmarkStart w:id="137" w:name="_Toc479937376"/>
      <w:r w:rsidRPr="003540F0">
        <w:rPr>
          <w:bCs/>
          <w:sz w:val="24"/>
          <w:szCs w:val="24"/>
        </w:rPr>
        <w:t>Прохорова Е.В. прошла курсы с 17.10.</w:t>
      </w:r>
      <w:r>
        <w:rPr>
          <w:bCs/>
          <w:sz w:val="24"/>
          <w:szCs w:val="24"/>
        </w:rPr>
        <w:t>2016 по 26.10.2016 в ГБПОУ НСО «</w:t>
      </w:r>
      <w:r w:rsidRPr="003540F0">
        <w:rPr>
          <w:bCs/>
          <w:sz w:val="24"/>
          <w:szCs w:val="24"/>
        </w:rPr>
        <w:t>Новосибирский профессионально-педагогический колледж</w:t>
      </w:r>
      <w:r>
        <w:rPr>
          <w:bCs/>
          <w:sz w:val="24"/>
          <w:szCs w:val="24"/>
        </w:rPr>
        <w:t>»</w:t>
      </w:r>
      <w:r w:rsidRPr="003540F0">
        <w:rPr>
          <w:bCs/>
          <w:sz w:val="24"/>
          <w:szCs w:val="24"/>
        </w:rPr>
        <w:t xml:space="preserve"> по программе дополнительного</w:t>
      </w:r>
      <w:r>
        <w:rPr>
          <w:bCs/>
          <w:sz w:val="24"/>
          <w:szCs w:val="24"/>
        </w:rPr>
        <w:t xml:space="preserve"> профессионального образования «</w:t>
      </w:r>
      <w:r w:rsidRPr="003540F0">
        <w:rPr>
          <w:bCs/>
          <w:sz w:val="24"/>
          <w:szCs w:val="24"/>
        </w:rPr>
        <w:t>Инклюзивное образование инвалидов и лиц с ОВЗ в профессиональных образовательных учреждениях</w:t>
      </w:r>
      <w:r>
        <w:rPr>
          <w:bCs/>
          <w:sz w:val="24"/>
          <w:szCs w:val="24"/>
        </w:rPr>
        <w:t>»</w:t>
      </w:r>
      <w:r w:rsidRPr="003540F0">
        <w:rPr>
          <w:bCs/>
          <w:sz w:val="24"/>
          <w:szCs w:val="24"/>
        </w:rPr>
        <w:t xml:space="preserve"> (72 часа); с 19.09.2016 по 23.09.2016 Удостоверение о </w:t>
      </w:r>
      <w:r>
        <w:rPr>
          <w:bCs/>
          <w:sz w:val="24"/>
          <w:szCs w:val="24"/>
        </w:rPr>
        <w:t>повышении квалификации ГАУ НСО «</w:t>
      </w:r>
      <w:r w:rsidRPr="003540F0">
        <w:rPr>
          <w:bCs/>
          <w:sz w:val="24"/>
          <w:szCs w:val="24"/>
        </w:rPr>
        <w:t>Центр ра</w:t>
      </w:r>
      <w:r>
        <w:rPr>
          <w:bCs/>
          <w:sz w:val="24"/>
          <w:szCs w:val="24"/>
        </w:rPr>
        <w:t>звития профессиональной карьеры»</w:t>
      </w:r>
      <w:r w:rsidRPr="003540F0">
        <w:rPr>
          <w:bCs/>
          <w:sz w:val="24"/>
          <w:szCs w:val="24"/>
        </w:rPr>
        <w:t xml:space="preserve"> по дополнительной профессиональной пр</w:t>
      </w:r>
      <w:r>
        <w:rPr>
          <w:bCs/>
          <w:sz w:val="24"/>
          <w:szCs w:val="24"/>
        </w:rPr>
        <w:t>ограмме повышения квалификации «</w:t>
      </w:r>
      <w:r w:rsidRPr="003540F0">
        <w:rPr>
          <w:bCs/>
          <w:sz w:val="24"/>
          <w:szCs w:val="24"/>
        </w:rPr>
        <w:t>Лидерская позиция как ключевая компетенция современного педаг</w:t>
      </w:r>
      <w:r>
        <w:rPr>
          <w:bCs/>
          <w:sz w:val="24"/>
          <w:szCs w:val="24"/>
        </w:rPr>
        <w:t>ога»</w:t>
      </w:r>
      <w:r w:rsidRPr="003540F0">
        <w:rPr>
          <w:bCs/>
          <w:sz w:val="24"/>
          <w:szCs w:val="24"/>
        </w:rPr>
        <w:t xml:space="preserve"> (24 часа); с 26.04</w:t>
      </w:r>
      <w:r>
        <w:rPr>
          <w:bCs/>
          <w:sz w:val="24"/>
          <w:szCs w:val="24"/>
        </w:rPr>
        <w:t>.2016 по 28.04.2016. в ГАУ НСО «</w:t>
      </w:r>
      <w:r w:rsidRPr="003540F0">
        <w:rPr>
          <w:bCs/>
          <w:sz w:val="24"/>
          <w:szCs w:val="24"/>
        </w:rPr>
        <w:t>Центр ра</w:t>
      </w:r>
      <w:r>
        <w:rPr>
          <w:bCs/>
          <w:sz w:val="24"/>
          <w:szCs w:val="24"/>
        </w:rPr>
        <w:t>звития профессиональной карьеры»</w:t>
      </w:r>
      <w:r w:rsidRPr="003540F0">
        <w:rPr>
          <w:bCs/>
          <w:sz w:val="24"/>
          <w:szCs w:val="24"/>
        </w:rPr>
        <w:t xml:space="preserve"> по дополнительной профессиональной пр</w:t>
      </w:r>
      <w:r>
        <w:rPr>
          <w:bCs/>
          <w:sz w:val="24"/>
          <w:szCs w:val="24"/>
        </w:rPr>
        <w:t>ограмме повышения квалификации «</w:t>
      </w:r>
      <w:r w:rsidRPr="003540F0">
        <w:rPr>
          <w:bCs/>
          <w:sz w:val="24"/>
          <w:szCs w:val="24"/>
        </w:rPr>
        <w:t>Разрешение конфликтных ситуаций в образовательном процессе</w:t>
      </w:r>
      <w:r>
        <w:rPr>
          <w:bCs/>
          <w:sz w:val="24"/>
          <w:szCs w:val="24"/>
        </w:rPr>
        <w:t>»</w:t>
      </w:r>
      <w:r w:rsidRPr="003540F0">
        <w:rPr>
          <w:bCs/>
          <w:sz w:val="24"/>
          <w:szCs w:val="24"/>
        </w:rPr>
        <w:t xml:space="preserve"> (24 часа)</w:t>
      </w:r>
      <w:bookmarkEnd w:id="137"/>
    </w:p>
    <w:p w:rsidR="003540F0" w:rsidRPr="003540F0" w:rsidRDefault="003540F0" w:rsidP="003540F0">
      <w:pPr>
        <w:pStyle w:val="31"/>
        <w:spacing w:line="240" w:lineRule="auto"/>
        <w:ind w:firstLine="709"/>
        <w:outlineLvl w:val="1"/>
        <w:rPr>
          <w:bCs/>
          <w:sz w:val="24"/>
          <w:szCs w:val="24"/>
        </w:rPr>
      </w:pPr>
      <w:bookmarkStart w:id="138" w:name="_Toc479937377"/>
      <w:r w:rsidRPr="003540F0">
        <w:rPr>
          <w:bCs/>
          <w:sz w:val="24"/>
          <w:szCs w:val="24"/>
        </w:rPr>
        <w:t xml:space="preserve">Заключено соглашение о сотрудничестве на прохождение стажировок преподавателей: Институт нефтегазовой геологии и геофизики им. А.А. </w:t>
      </w:r>
      <w:proofErr w:type="spellStart"/>
      <w:r w:rsidRPr="003540F0">
        <w:rPr>
          <w:bCs/>
          <w:sz w:val="24"/>
          <w:szCs w:val="24"/>
        </w:rPr>
        <w:t>Трофимука</w:t>
      </w:r>
      <w:proofErr w:type="spellEnd"/>
      <w:r w:rsidRPr="003540F0">
        <w:rPr>
          <w:bCs/>
          <w:sz w:val="24"/>
          <w:szCs w:val="24"/>
        </w:rPr>
        <w:t xml:space="preserve"> СО РАН — институт Сибирского отделения Российской академии наук и ФГБУ «Западно-Сибирское УГМС». Метеорологическая станция Учебная; ООО «</w:t>
      </w:r>
      <w:proofErr w:type="spellStart"/>
      <w:r w:rsidRPr="003540F0">
        <w:rPr>
          <w:bCs/>
          <w:sz w:val="24"/>
          <w:szCs w:val="24"/>
        </w:rPr>
        <w:t>Фидемконсалт</w:t>
      </w:r>
      <w:proofErr w:type="spellEnd"/>
      <w:r w:rsidRPr="003540F0">
        <w:rPr>
          <w:bCs/>
          <w:sz w:val="24"/>
          <w:szCs w:val="24"/>
        </w:rPr>
        <w:t>» Стажировку на профильных предприятиях прошли 9 преподавателей.</w:t>
      </w:r>
      <w:bookmarkEnd w:id="138"/>
    </w:p>
    <w:p w:rsidR="003540F0" w:rsidRPr="003540F0" w:rsidRDefault="003540F0" w:rsidP="003540F0">
      <w:pPr>
        <w:pStyle w:val="31"/>
        <w:spacing w:line="240" w:lineRule="auto"/>
        <w:ind w:firstLine="709"/>
        <w:outlineLvl w:val="1"/>
        <w:rPr>
          <w:bCs/>
          <w:sz w:val="24"/>
          <w:szCs w:val="24"/>
        </w:rPr>
      </w:pPr>
      <w:bookmarkStart w:id="139" w:name="_Toc479937378"/>
      <w:r w:rsidRPr="003540F0">
        <w:rPr>
          <w:bCs/>
          <w:sz w:val="24"/>
          <w:szCs w:val="24"/>
        </w:rPr>
        <w:lastRenderedPageBreak/>
        <w:t xml:space="preserve">Аттестация педагогических работников. На высшую квалификационную категорию аттестован Гуляев С.Н.; на первую – Казакова Н.М., Филиппова О.В., </w:t>
      </w:r>
      <w:proofErr w:type="spellStart"/>
      <w:r w:rsidRPr="003540F0">
        <w:rPr>
          <w:bCs/>
          <w:sz w:val="24"/>
          <w:szCs w:val="24"/>
        </w:rPr>
        <w:t>Социховский</w:t>
      </w:r>
      <w:proofErr w:type="spellEnd"/>
      <w:r w:rsidRPr="003540F0">
        <w:rPr>
          <w:bCs/>
          <w:sz w:val="24"/>
          <w:szCs w:val="24"/>
        </w:rPr>
        <w:t xml:space="preserve"> О.Б., </w:t>
      </w:r>
      <w:proofErr w:type="spellStart"/>
      <w:r w:rsidRPr="003540F0">
        <w:rPr>
          <w:bCs/>
          <w:sz w:val="24"/>
          <w:szCs w:val="24"/>
        </w:rPr>
        <w:t>Кокшаров</w:t>
      </w:r>
      <w:proofErr w:type="spellEnd"/>
      <w:r w:rsidRPr="003540F0">
        <w:rPr>
          <w:bCs/>
          <w:sz w:val="24"/>
          <w:szCs w:val="24"/>
        </w:rPr>
        <w:t xml:space="preserve"> В.З.</w:t>
      </w:r>
      <w:bookmarkEnd w:id="139"/>
    </w:p>
    <w:p w:rsidR="003540F0" w:rsidRPr="003540F0" w:rsidRDefault="003540F0" w:rsidP="003540F0">
      <w:pPr>
        <w:pStyle w:val="31"/>
        <w:shd w:val="clear" w:color="auto" w:fill="auto"/>
        <w:spacing w:line="240" w:lineRule="auto"/>
        <w:ind w:firstLine="709"/>
        <w:outlineLvl w:val="1"/>
        <w:rPr>
          <w:bCs/>
          <w:sz w:val="24"/>
          <w:szCs w:val="24"/>
        </w:rPr>
      </w:pPr>
      <w:bookmarkStart w:id="140" w:name="_Toc479937379"/>
      <w:r w:rsidRPr="003540F0">
        <w:rPr>
          <w:bCs/>
          <w:sz w:val="24"/>
          <w:szCs w:val="24"/>
        </w:rPr>
        <w:t xml:space="preserve">Опарина Галина </w:t>
      </w:r>
      <w:proofErr w:type="spellStart"/>
      <w:r w:rsidRPr="003540F0">
        <w:rPr>
          <w:bCs/>
          <w:sz w:val="24"/>
          <w:szCs w:val="24"/>
        </w:rPr>
        <w:t>Гуреевна</w:t>
      </w:r>
      <w:proofErr w:type="spellEnd"/>
      <w:r w:rsidRPr="003540F0">
        <w:rPr>
          <w:bCs/>
          <w:sz w:val="24"/>
          <w:szCs w:val="24"/>
        </w:rPr>
        <w:t xml:space="preserve"> вышла в 3 тур областного конкурса «Мастер года - 2016»</w:t>
      </w:r>
      <w:bookmarkEnd w:id="140"/>
    </w:p>
    <w:p w:rsidR="00B86D25" w:rsidRDefault="00B86D25" w:rsidP="004762BC">
      <w:pPr>
        <w:pStyle w:val="31"/>
        <w:numPr>
          <w:ilvl w:val="1"/>
          <w:numId w:val="8"/>
        </w:numPr>
        <w:shd w:val="clear" w:color="auto" w:fill="auto"/>
        <w:spacing w:line="240" w:lineRule="auto"/>
        <w:jc w:val="center"/>
        <w:outlineLvl w:val="1"/>
        <w:rPr>
          <w:b/>
          <w:bCs/>
          <w:sz w:val="24"/>
          <w:szCs w:val="24"/>
        </w:rPr>
      </w:pPr>
      <w:bookmarkStart w:id="141" w:name="_Toc479937380"/>
      <w:r>
        <w:rPr>
          <w:b/>
          <w:bCs/>
          <w:sz w:val="24"/>
          <w:szCs w:val="24"/>
        </w:rPr>
        <w:t>Научно – исследовательская и творческая деятельность студентов и преподавателей</w:t>
      </w:r>
      <w:bookmarkEnd w:id="141"/>
    </w:p>
    <w:p w:rsidR="003540F0" w:rsidRPr="00EC5855"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EC5855">
        <w:rPr>
          <w:rFonts w:ascii="Times New Roman" w:eastAsia="Times New Roman" w:hAnsi="Times New Roman" w:cs="Times New Roman"/>
          <w:sz w:val="24"/>
          <w:szCs w:val="24"/>
          <w:lang w:eastAsia="ru-RU"/>
        </w:rPr>
        <w:t>Методическая тема: Создание структуры научно-методической деятельности, направленной на достижение требований Федеральных государственных образовательных стандартов и регионального рынка труда.</w:t>
      </w:r>
    </w:p>
    <w:p w:rsidR="003540F0" w:rsidRPr="00EC5855"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EC5855">
        <w:rPr>
          <w:rFonts w:ascii="Times New Roman" w:eastAsia="Times New Roman" w:hAnsi="Times New Roman" w:cs="Times New Roman"/>
          <w:sz w:val="24"/>
          <w:szCs w:val="24"/>
          <w:lang w:eastAsia="ru-RU"/>
        </w:rPr>
        <w:t>Для достижения данной цели перед коллективом ставились следующие задачи:</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создание условий реализации основных профессиональных образовательных программ в соответствии с требованиями ФГОС;</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совершенствование учебно-программной документации и методического обеспечения;</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обновление и корректировка рабочих программ учебных дисциплин и профессиональных модулей;</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создание условий для обеспечения эффективной самостоятельной работы студентов, обеспечение ее контроля;</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внедрение в образовательный процесс информационно-коммуникативных, в том числе интерактивных технологий обучения; модульного обучения, основанного на компетенциях; технологий профессионального, ориентированного на действие;</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совершенствование контроля знаний студентов на всех этапах обучения на основе информационных технологий;</w:t>
      </w:r>
    </w:p>
    <w:p w:rsidR="003540F0" w:rsidRPr="00EC5855" w:rsidRDefault="003540F0" w:rsidP="003540F0">
      <w:pPr>
        <w:numPr>
          <w:ilvl w:val="0"/>
          <w:numId w:val="28"/>
        </w:numPr>
        <w:spacing w:after="0" w:line="240" w:lineRule="auto"/>
        <w:contextualSpacing/>
        <w:jc w:val="both"/>
        <w:rPr>
          <w:rFonts w:ascii="Times New Roman" w:hAnsi="Times New Roman" w:cs="Times New Roman"/>
          <w:sz w:val="24"/>
          <w:szCs w:val="24"/>
        </w:rPr>
      </w:pPr>
      <w:r w:rsidRPr="00EC5855">
        <w:rPr>
          <w:rFonts w:ascii="Times New Roman" w:hAnsi="Times New Roman" w:cs="Times New Roman"/>
          <w:sz w:val="24"/>
          <w:szCs w:val="24"/>
        </w:rPr>
        <w:t xml:space="preserve">широкое вовлечение студентов на научно-поисковую и учебно-исследовательскую деятельность на проектной основе.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течение 2016 года были организованы экскурсии: </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Новосибирский Экспоцентр</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18 января студенты первого курса Сибирского геофизического колледжа вместе с преподавателем истории </w:t>
      </w:r>
      <w:r w:rsidRPr="003540F0">
        <w:rPr>
          <w:rFonts w:ascii="Times New Roman" w:eastAsia="Times New Roman" w:hAnsi="Times New Roman" w:cs="Times New Roman"/>
          <w:b/>
          <w:sz w:val="24"/>
          <w:szCs w:val="24"/>
          <w:lang w:eastAsia="ru-RU"/>
        </w:rPr>
        <w:t>Сергеем Евгеньевичем Глушковым</w:t>
      </w:r>
      <w:r w:rsidRPr="003540F0">
        <w:rPr>
          <w:rFonts w:ascii="Times New Roman" w:eastAsia="Times New Roman" w:hAnsi="Times New Roman" w:cs="Times New Roman"/>
          <w:sz w:val="24"/>
          <w:szCs w:val="24"/>
          <w:lang w:eastAsia="ru-RU"/>
        </w:rPr>
        <w:t xml:space="preserve"> посетили новую экспозицию «Так хочется жить» в Новосибирском Экспоцентре, которая является продолжением уже нашумевшей выставки «Помни… Мир спас советский солдат».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Это первая выставка в Новосибирске, которая посвящена малознакомым страницам истории Великой Отечественной войны, а самое главное, локальным войнам, о которых мы практически ничего не знаем. Афганская война унесла 133 жизни наших земляков. Более 4000 сибиряков приняли участие в тех событиях. На Северном Кавказе воевали 12 000 наших сибирских солдат. Примерами героизма воспитывается молодежь, поэтому эта выставка так важна.</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 xml:space="preserve">на агрометеорологическую станцию "Огурцово"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 Преподаватели </w:t>
      </w:r>
      <w:proofErr w:type="spellStart"/>
      <w:r w:rsidRPr="003540F0">
        <w:rPr>
          <w:rFonts w:ascii="Times New Roman" w:eastAsia="Times New Roman" w:hAnsi="Times New Roman" w:cs="Times New Roman"/>
          <w:sz w:val="24"/>
          <w:szCs w:val="24"/>
          <w:lang w:eastAsia="ru-RU"/>
        </w:rPr>
        <w:t>Мерзликина</w:t>
      </w:r>
      <w:proofErr w:type="spellEnd"/>
      <w:r w:rsidRPr="003540F0">
        <w:rPr>
          <w:rFonts w:ascii="Times New Roman" w:eastAsia="Times New Roman" w:hAnsi="Times New Roman" w:cs="Times New Roman"/>
          <w:sz w:val="24"/>
          <w:szCs w:val="24"/>
          <w:lang w:eastAsia="ru-RU"/>
        </w:rPr>
        <w:t xml:space="preserve"> Е.Ю., </w:t>
      </w:r>
      <w:proofErr w:type="spellStart"/>
      <w:r w:rsidRPr="003540F0">
        <w:rPr>
          <w:rFonts w:ascii="Times New Roman" w:eastAsia="Times New Roman" w:hAnsi="Times New Roman" w:cs="Times New Roman"/>
          <w:sz w:val="24"/>
          <w:szCs w:val="24"/>
          <w:lang w:eastAsia="ru-RU"/>
        </w:rPr>
        <w:t>Килина</w:t>
      </w:r>
      <w:proofErr w:type="spellEnd"/>
      <w:r w:rsidRPr="003540F0">
        <w:rPr>
          <w:rFonts w:ascii="Times New Roman" w:eastAsia="Times New Roman" w:hAnsi="Times New Roman" w:cs="Times New Roman"/>
          <w:sz w:val="24"/>
          <w:szCs w:val="24"/>
          <w:lang w:eastAsia="ru-RU"/>
        </w:rPr>
        <w:t xml:space="preserve"> Л.Н. совместно с мастерами производственного обучения Опариной Г.Г. и </w:t>
      </w:r>
      <w:proofErr w:type="spellStart"/>
      <w:r w:rsidRPr="003540F0">
        <w:rPr>
          <w:rFonts w:ascii="Times New Roman" w:eastAsia="Times New Roman" w:hAnsi="Times New Roman" w:cs="Times New Roman"/>
          <w:sz w:val="24"/>
          <w:szCs w:val="24"/>
          <w:lang w:eastAsia="ru-RU"/>
        </w:rPr>
        <w:t>Южановой</w:t>
      </w:r>
      <w:proofErr w:type="spellEnd"/>
      <w:r w:rsidRPr="003540F0">
        <w:rPr>
          <w:rFonts w:ascii="Times New Roman" w:eastAsia="Times New Roman" w:hAnsi="Times New Roman" w:cs="Times New Roman"/>
          <w:sz w:val="24"/>
          <w:szCs w:val="24"/>
          <w:lang w:eastAsia="ru-RU"/>
        </w:rPr>
        <w:t xml:space="preserve"> Н.Ф. провели урок-экскурсию на агрометеорологическую станцию «Огурцово», которая является одной из самых крупных в Сибири, ее данные входят в мировой банк метеоданных. Агрометеорологическая станция – это специализированная станция, ведущая наряду с метеорологическими наблюдениями по общесетевой программе наблюдения над развитием растительных культур и над состоянием почвы по специальным программам. Студенты-</w:t>
      </w:r>
      <w:proofErr w:type="spellStart"/>
      <w:r w:rsidRPr="003540F0">
        <w:rPr>
          <w:rFonts w:ascii="Times New Roman" w:eastAsia="Times New Roman" w:hAnsi="Times New Roman" w:cs="Times New Roman"/>
          <w:sz w:val="24"/>
          <w:szCs w:val="24"/>
          <w:lang w:eastAsia="ru-RU"/>
        </w:rPr>
        <w:t>гидрометнаблюдатели</w:t>
      </w:r>
      <w:proofErr w:type="spellEnd"/>
      <w:r w:rsidRPr="003540F0">
        <w:rPr>
          <w:rFonts w:ascii="Times New Roman" w:eastAsia="Times New Roman" w:hAnsi="Times New Roman" w:cs="Times New Roman"/>
          <w:sz w:val="24"/>
          <w:szCs w:val="24"/>
          <w:lang w:eastAsia="ru-RU"/>
        </w:rPr>
        <w:t> увидели работу с метеорологическими, гидрологическими и актинометрическими приборами (приборы, измеряющие активность солнечной радиации). Ребята на практике познакомились с агрометеорологическими методами определения влажности почвы. В ходе экскурсии ребята задавали вопросы, проявляли интерес к работе приборов, которые знали только теоретически.</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lastRenderedPageBreak/>
        <w:t>в музей Западно-Сибирского УГМС</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начале июня преподаватели </w:t>
      </w:r>
      <w:proofErr w:type="spellStart"/>
      <w:r w:rsidRPr="003540F0">
        <w:rPr>
          <w:rFonts w:ascii="Times New Roman" w:eastAsia="Times New Roman" w:hAnsi="Times New Roman" w:cs="Times New Roman"/>
          <w:sz w:val="24"/>
          <w:szCs w:val="24"/>
          <w:lang w:eastAsia="ru-RU"/>
        </w:rPr>
        <w:t>Мерзликина</w:t>
      </w:r>
      <w:proofErr w:type="spellEnd"/>
      <w:r w:rsidRPr="003540F0">
        <w:rPr>
          <w:rFonts w:ascii="Times New Roman" w:eastAsia="Times New Roman" w:hAnsi="Times New Roman" w:cs="Times New Roman"/>
          <w:sz w:val="24"/>
          <w:szCs w:val="24"/>
          <w:lang w:eastAsia="ru-RU"/>
        </w:rPr>
        <w:t xml:space="preserve"> Е.Ю., </w:t>
      </w:r>
      <w:proofErr w:type="spellStart"/>
      <w:r w:rsidRPr="003540F0">
        <w:rPr>
          <w:rFonts w:ascii="Times New Roman" w:eastAsia="Times New Roman" w:hAnsi="Times New Roman" w:cs="Times New Roman"/>
          <w:sz w:val="24"/>
          <w:szCs w:val="24"/>
          <w:lang w:eastAsia="ru-RU"/>
        </w:rPr>
        <w:t>Килина</w:t>
      </w:r>
      <w:proofErr w:type="spellEnd"/>
      <w:r w:rsidRPr="003540F0">
        <w:rPr>
          <w:rFonts w:ascii="Times New Roman" w:eastAsia="Times New Roman" w:hAnsi="Times New Roman" w:cs="Times New Roman"/>
          <w:sz w:val="24"/>
          <w:szCs w:val="24"/>
          <w:lang w:eastAsia="ru-RU"/>
        </w:rPr>
        <w:t xml:space="preserve"> Л.Н. совместно с мастерами производственного обучения Опариной Г.Г. и </w:t>
      </w:r>
      <w:proofErr w:type="spellStart"/>
      <w:r w:rsidRPr="003540F0">
        <w:rPr>
          <w:rFonts w:ascii="Times New Roman" w:eastAsia="Times New Roman" w:hAnsi="Times New Roman" w:cs="Times New Roman"/>
          <w:sz w:val="24"/>
          <w:szCs w:val="24"/>
          <w:lang w:eastAsia="ru-RU"/>
        </w:rPr>
        <w:t>Южановой</w:t>
      </w:r>
      <w:proofErr w:type="spellEnd"/>
      <w:r w:rsidRPr="003540F0">
        <w:rPr>
          <w:rFonts w:ascii="Times New Roman" w:eastAsia="Times New Roman" w:hAnsi="Times New Roman" w:cs="Times New Roman"/>
          <w:sz w:val="24"/>
          <w:szCs w:val="24"/>
          <w:lang w:eastAsia="ru-RU"/>
        </w:rPr>
        <w:t xml:space="preserve"> Н.Ф. провели урок-экскурсию в музей ФГБУ «Западно-Сибирское управление </w:t>
      </w:r>
      <w:proofErr w:type="spellStart"/>
      <w:r w:rsidRPr="003540F0">
        <w:rPr>
          <w:rFonts w:ascii="Times New Roman" w:eastAsia="Times New Roman" w:hAnsi="Times New Roman" w:cs="Times New Roman"/>
          <w:sz w:val="24"/>
          <w:szCs w:val="24"/>
          <w:lang w:eastAsia="ru-RU"/>
        </w:rPr>
        <w:t>гидрометеослужбы</w:t>
      </w:r>
      <w:proofErr w:type="spellEnd"/>
      <w:r w:rsidRPr="003540F0">
        <w:rPr>
          <w:rFonts w:ascii="Times New Roman" w:eastAsia="Times New Roman" w:hAnsi="Times New Roman" w:cs="Times New Roman"/>
          <w:sz w:val="24"/>
          <w:szCs w:val="24"/>
          <w:lang w:eastAsia="ru-RU"/>
        </w:rPr>
        <w:t xml:space="preserve"> и мониторинга окружающей среды». Экскурсовод Решетова Н.П. познакомила студентов с историей развития гидрометслужбы, с приборами наблюдений разных лет, уникальными книгами наблюдений, летописями Главной Физической Обсерватории, атласом Азиатской России, а также другими экспонатами музея. Для музея колледжа Наталья Петровна подарила несколько редких книг: </w:t>
      </w:r>
    </w:p>
    <w:p w:rsidR="003540F0" w:rsidRPr="003540F0" w:rsidRDefault="003540F0" w:rsidP="003540F0">
      <w:pPr>
        <w:numPr>
          <w:ilvl w:val="0"/>
          <w:numId w:val="34"/>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Летописи Главной Физической обсерватории, изданная М. Рыкачевым, часть 1 «</w:t>
      </w:r>
      <w:proofErr w:type="spellStart"/>
      <w:r w:rsidRPr="003540F0">
        <w:rPr>
          <w:rFonts w:ascii="Times New Roman" w:eastAsia="Times New Roman" w:hAnsi="Times New Roman" w:cs="Times New Roman"/>
          <w:sz w:val="24"/>
          <w:szCs w:val="24"/>
          <w:lang w:eastAsia="ru-RU"/>
        </w:rPr>
        <w:t>Метеорологическiе</w:t>
      </w:r>
      <w:proofErr w:type="spellEnd"/>
      <w:r w:rsidRPr="003540F0">
        <w:rPr>
          <w:rFonts w:ascii="Times New Roman" w:eastAsia="Times New Roman" w:hAnsi="Times New Roman" w:cs="Times New Roman"/>
          <w:sz w:val="24"/>
          <w:szCs w:val="24"/>
          <w:lang w:eastAsia="ru-RU"/>
        </w:rPr>
        <w:t xml:space="preserve"> и магнитные </w:t>
      </w:r>
      <w:proofErr w:type="spellStart"/>
      <w:r w:rsidRPr="003540F0">
        <w:rPr>
          <w:rFonts w:ascii="Times New Roman" w:eastAsia="Times New Roman" w:hAnsi="Times New Roman" w:cs="Times New Roman"/>
          <w:sz w:val="24"/>
          <w:szCs w:val="24"/>
          <w:lang w:eastAsia="ru-RU"/>
        </w:rPr>
        <w:t>наблюденiя</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станцiй</w:t>
      </w:r>
      <w:proofErr w:type="spellEnd"/>
      <w:r w:rsidRPr="003540F0">
        <w:rPr>
          <w:rFonts w:ascii="Times New Roman" w:eastAsia="Times New Roman" w:hAnsi="Times New Roman" w:cs="Times New Roman"/>
          <w:sz w:val="24"/>
          <w:szCs w:val="24"/>
          <w:lang w:eastAsia="ru-RU"/>
        </w:rPr>
        <w:t xml:space="preserve"> 1 разряда </w:t>
      </w:r>
      <w:proofErr w:type="spellStart"/>
      <w:r w:rsidRPr="003540F0">
        <w:rPr>
          <w:rFonts w:ascii="Times New Roman" w:eastAsia="Times New Roman" w:hAnsi="Times New Roman" w:cs="Times New Roman"/>
          <w:sz w:val="24"/>
          <w:szCs w:val="24"/>
          <w:lang w:eastAsia="ru-RU"/>
        </w:rPr>
        <w:t>экстраординарныя</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наблюденiя</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станцiй</w:t>
      </w:r>
      <w:proofErr w:type="spellEnd"/>
      <w:r w:rsidRPr="003540F0">
        <w:rPr>
          <w:rFonts w:ascii="Times New Roman" w:eastAsia="Times New Roman" w:hAnsi="Times New Roman" w:cs="Times New Roman"/>
          <w:sz w:val="24"/>
          <w:szCs w:val="24"/>
          <w:lang w:eastAsia="ru-RU"/>
        </w:rPr>
        <w:t xml:space="preserve"> 2 разряда и </w:t>
      </w:r>
      <w:proofErr w:type="spellStart"/>
      <w:r w:rsidRPr="003540F0">
        <w:rPr>
          <w:rFonts w:ascii="Times New Roman" w:eastAsia="Times New Roman" w:hAnsi="Times New Roman" w:cs="Times New Roman"/>
          <w:sz w:val="24"/>
          <w:szCs w:val="24"/>
          <w:lang w:eastAsia="ru-RU"/>
        </w:rPr>
        <w:t>наблюденi</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станцiй</w:t>
      </w:r>
      <w:proofErr w:type="spellEnd"/>
      <w:r w:rsidRPr="003540F0">
        <w:rPr>
          <w:rFonts w:ascii="Times New Roman" w:eastAsia="Times New Roman" w:hAnsi="Times New Roman" w:cs="Times New Roman"/>
          <w:sz w:val="24"/>
          <w:szCs w:val="24"/>
          <w:lang w:eastAsia="ru-RU"/>
        </w:rPr>
        <w:t xml:space="preserve"> 3 разряда», С.-</w:t>
      </w:r>
      <w:proofErr w:type="spellStart"/>
      <w:r w:rsidRPr="003540F0">
        <w:rPr>
          <w:rFonts w:ascii="Times New Roman" w:eastAsia="Times New Roman" w:hAnsi="Times New Roman" w:cs="Times New Roman"/>
          <w:sz w:val="24"/>
          <w:szCs w:val="24"/>
          <w:lang w:eastAsia="ru-RU"/>
        </w:rPr>
        <w:t>Петербургъ</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Типографiя</w:t>
      </w:r>
      <w:proofErr w:type="spellEnd"/>
      <w:r w:rsidRPr="003540F0">
        <w:rPr>
          <w:rFonts w:ascii="Times New Roman" w:eastAsia="Times New Roman" w:hAnsi="Times New Roman" w:cs="Times New Roman"/>
          <w:sz w:val="24"/>
          <w:szCs w:val="24"/>
          <w:lang w:eastAsia="ru-RU"/>
        </w:rPr>
        <w:t xml:space="preserve"> Императорской </w:t>
      </w:r>
      <w:proofErr w:type="spellStart"/>
      <w:r w:rsidRPr="003540F0">
        <w:rPr>
          <w:rFonts w:ascii="Times New Roman" w:eastAsia="Times New Roman" w:hAnsi="Times New Roman" w:cs="Times New Roman"/>
          <w:sz w:val="24"/>
          <w:szCs w:val="24"/>
          <w:lang w:eastAsia="ru-RU"/>
        </w:rPr>
        <w:t>Академiи</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Наукъ</w:t>
      </w:r>
      <w:proofErr w:type="spellEnd"/>
      <w:r w:rsidRPr="003540F0">
        <w:rPr>
          <w:rFonts w:ascii="Times New Roman" w:eastAsia="Times New Roman" w:hAnsi="Times New Roman" w:cs="Times New Roman"/>
          <w:sz w:val="24"/>
          <w:szCs w:val="24"/>
          <w:lang w:eastAsia="ru-RU"/>
        </w:rPr>
        <w:t>, 1897г.</w:t>
      </w:r>
    </w:p>
    <w:p w:rsidR="003540F0" w:rsidRPr="003540F0" w:rsidRDefault="003540F0" w:rsidP="003540F0">
      <w:pPr>
        <w:numPr>
          <w:ilvl w:val="0"/>
          <w:numId w:val="34"/>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Книга для записывания </w:t>
      </w:r>
      <w:proofErr w:type="spellStart"/>
      <w:r w:rsidRPr="003540F0">
        <w:rPr>
          <w:rFonts w:ascii="Times New Roman" w:eastAsia="Times New Roman" w:hAnsi="Times New Roman" w:cs="Times New Roman"/>
          <w:sz w:val="24"/>
          <w:szCs w:val="24"/>
          <w:lang w:eastAsia="ru-RU"/>
        </w:rPr>
        <w:t>метеорологическихъ</w:t>
      </w:r>
      <w:proofErr w:type="spellEnd"/>
      <w:r w:rsidRPr="003540F0">
        <w:rPr>
          <w:rFonts w:ascii="Times New Roman" w:eastAsia="Times New Roman" w:hAnsi="Times New Roman" w:cs="Times New Roman"/>
          <w:sz w:val="24"/>
          <w:szCs w:val="24"/>
          <w:lang w:eastAsia="ru-RU"/>
        </w:rPr>
        <w:t xml:space="preserve"> наблюдений в </w:t>
      </w:r>
      <w:proofErr w:type="spellStart"/>
      <w:r w:rsidRPr="003540F0">
        <w:rPr>
          <w:rFonts w:ascii="Times New Roman" w:eastAsia="Times New Roman" w:hAnsi="Times New Roman" w:cs="Times New Roman"/>
          <w:sz w:val="24"/>
          <w:szCs w:val="24"/>
          <w:lang w:eastAsia="ru-RU"/>
        </w:rPr>
        <w:t>г.Бийске</w:t>
      </w:r>
      <w:proofErr w:type="spellEnd"/>
      <w:r w:rsidRPr="003540F0">
        <w:rPr>
          <w:rFonts w:ascii="Times New Roman" w:eastAsia="Times New Roman" w:hAnsi="Times New Roman" w:cs="Times New Roman"/>
          <w:sz w:val="24"/>
          <w:szCs w:val="24"/>
          <w:lang w:eastAsia="ru-RU"/>
        </w:rPr>
        <w:t xml:space="preserve"> за 1884г.</w:t>
      </w:r>
      <w:r w:rsidRPr="003540F0">
        <w:rPr>
          <w:rFonts w:ascii="Times New Roman" w:eastAsia="Times New Roman" w:hAnsi="Times New Roman" w:cs="Times New Roman"/>
          <w:sz w:val="24"/>
          <w:szCs w:val="24"/>
          <w:lang w:eastAsia="ru-RU"/>
        </w:rPr>
        <w:br/>
        <w:t xml:space="preserve">Подробные планы реки Оби от </w:t>
      </w:r>
      <w:proofErr w:type="spellStart"/>
      <w:r w:rsidRPr="003540F0">
        <w:rPr>
          <w:rFonts w:ascii="Times New Roman" w:eastAsia="Times New Roman" w:hAnsi="Times New Roman" w:cs="Times New Roman"/>
          <w:sz w:val="24"/>
          <w:szCs w:val="24"/>
          <w:lang w:eastAsia="ru-RU"/>
        </w:rPr>
        <w:t>г.Бийска</w:t>
      </w:r>
      <w:proofErr w:type="spellEnd"/>
      <w:r w:rsidRPr="003540F0">
        <w:rPr>
          <w:rFonts w:ascii="Times New Roman" w:eastAsia="Times New Roman" w:hAnsi="Times New Roman" w:cs="Times New Roman"/>
          <w:sz w:val="24"/>
          <w:szCs w:val="24"/>
          <w:lang w:eastAsia="ru-RU"/>
        </w:rPr>
        <w:t xml:space="preserve"> до г. Ново-Николаевска по исследованиям, производимым описной партией при Управлении Томского округа в 1897 и 1898гг., С.-</w:t>
      </w:r>
      <w:proofErr w:type="spellStart"/>
      <w:r w:rsidRPr="003540F0">
        <w:rPr>
          <w:rFonts w:ascii="Times New Roman" w:eastAsia="Times New Roman" w:hAnsi="Times New Roman" w:cs="Times New Roman"/>
          <w:sz w:val="24"/>
          <w:szCs w:val="24"/>
          <w:lang w:eastAsia="ru-RU"/>
        </w:rPr>
        <w:t>Петербургъ</w:t>
      </w:r>
      <w:proofErr w:type="spellEnd"/>
      <w:r w:rsidRPr="003540F0">
        <w:rPr>
          <w:rFonts w:ascii="Times New Roman" w:eastAsia="Times New Roman" w:hAnsi="Times New Roman" w:cs="Times New Roman"/>
          <w:sz w:val="24"/>
          <w:szCs w:val="24"/>
          <w:lang w:eastAsia="ru-RU"/>
        </w:rPr>
        <w:t>, 1905.</w:t>
      </w:r>
    </w:p>
    <w:p w:rsidR="003540F0" w:rsidRPr="003540F0" w:rsidRDefault="003540F0" w:rsidP="003540F0">
      <w:pPr>
        <w:numPr>
          <w:ilvl w:val="0"/>
          <w:numId w:val="34"/>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Космос и погода. </w:t>
      </w:r>
      <w:proofErr w:type="spellStart"/>
      <w:r w:rsidRPr="003540F0">
        <w:rPr>
          <w:rFonts w:ascii="Times New Roman" w:eastAsia="Times New Roman" w:hAnsi="Times New Roman" w:cs="Times New Roman"/>
          <w:sz w:val="24"/>
          <w:szCs w:val="24"/>
          <w:lang w:eastAsia="ru-RU"/>
        </w:rPr>
        <w:t>Гидрометиздат</w:t>
      </w:r>
      <w:proofErr w:type="spellEnd"/>
      <w:r w:rsidRPr="003540F0">
        <w:rPr>
          <w:rFonts w:ascii="Times New Roman" w:eastAsia="Times New Roman" w:hAnsi="Times New Roman" w:cs="Times New Roman"/>
          <w:sz w:val="24"/>
          <w:szCs w:val="24"/>
          <w:lang w:eastAsia="ru-RU"/>
        </w:rPr>
        <w:t>, 1974г.</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Познакомившись с историей развития метеорологических наблюдений, студенты посетили в один из крупнейших вычислительных центров западно-Сибирского УГМС (их всего три: в Москве, Хабаровске и Новосибирске). Начальник ВЦ Карпенко А.И. рассказал, насколько важна работа каждой метеостанции и каждого </w:t>
      </w:r>
      <w:proofErr w:type="spellStart"/>
      <w:r w:rsidRPr="003540F0">
        <w:rPr>
          <w:rFonts w:ascii="Times New Roman" w:eastAsia="Times New Roman" w:hAnsi="Times New Roman" w:cs="Times New Roman"/>
          <w:sz w:val="24"/>
          <w:szCs w:val="24"/>
          <w:lang w:eastAsia="ru-RU"/>
        </w:rPr>
        <w:t>гидрометнаблюдателя</w:t>
      </w:r>
      <w:proofErr w:type="spellEnd"/>
      <w:r w:rsidRPr="003540F0">
        <w:rPr>
          <w:rFonts w:ascii="Times New Roman" w:eastAsia="Times New Roman" w:hAnsi="Times New Roman" w:cs="Times New Roman"/>
          <w:sz w:val="24"/>
          <w:szCs w:val="24"/>
          <w:lang w:eastAsia="ru-RU"/>
        </w:rPr>
        <w:t xml:space="preserve"> отдельно, потому что эти данные составляют весомую часть в прогнозе погоды.</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геологический музей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Казакова Наталья Михайловна</w:t>
      </w:r>
      <w:r w:rsidRPr="003540F0">
        <w:rPr>
          <w:rFonts w:ascii="Times New Roman" w:eastAsia="Times New Roman" w:hAnsi="Times New Roman" w:cs="Times New Roman"/>
          <w:sz w:val="24"/>
          <w:szCs w:val="24"/>
          <w:lang w:eastAsia="ru-RU"/>
        </w:rPr>
        <w:t xml:space="preserve"> организовала для своих студентов экскурсию в Геологический музей. Музей принадлежит Институту геологии, геофизики и минералогии, так что гидами там работают профессиональные геологи. В экспозиции музея помимо образцов руд и горных пород можно встретить натуральные алмазы, золото, драгоценные камни, в том числе искусственно выращенные сотрудниками института, а также куски метеоритов и окаменелости со следами древней флоры и фауны. Так что недаром именно сюда стремится большинство туристов - это самый посещаемый музей Академгородка.</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музей природы (геологическая экспозиция)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Филиппова Ольга Васильевна</w:t>
      </w:r>
      <w:r w:rsidRPr="003540F0">
        <w:rPr>
          <w:rFonts w:ascii="Times New Roman" w:eastAsia="Times New Roman" w:hAnsi="Times New Roman" w:cs="Times New Roman"/>
          <w:sz w:val="24"/>
          <w:szCs w:val="24"/>
          <w:lang w:eastAsia="ru-RU"/>
        </w:rPr>
        <w:t xml:space="preserve"> со студентами посетила геологическую экспозицию в музей природы. Коллекция музея впечатляющая – образцы разных камней и минералов, экземпляры полудрагоценных камней, которые выставлены здесь наряду с рудами металлов и строительными материалами.</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 xml:space="preserve">на </w:t>
      </w:r>
      <w:proofErr w:type="spellStart"/>
      <w:r w:rsidRPr="003540F0">
        <w:rPr>
          <w:rFonts w:ascii="Times New Roman" w:eastAsia="Times New Roman" w:hAnsi="Times New Roman" w:cs="Times New Roman"/>
          <w:b/>
          <w:sz w:val="24"/>
          <w:szCs w:val="24"/>
          <w:lang w:eastAsia="ru-RU"/>
        </w:rPr>
        <w:t>Горводоканал</w:t>
      </w:r>
      <w:proofErr w:type="spellEnd"/>
      <w:r w:rsidRPr="003540F0">
        <w:rPr>
          <w:rFonts w:ascii="Times New Roman" w:eastAsia="Times New Roman" w:hAnsi="Times New Roman" w:cs="Times New Roman"/>
          <w:b/>
          <w:sz w:val="24"/>
          <w:szCs w:val="24"/>
          <w:lang w:eastAsia="ru-RU"/>
        </w:rPr>
        <w:t xml:space="preserve"> (насосно-фильтровальная станция № 1)</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Студенты 1 курса Сибирского геофизического колледжа посетили насосно-фильтровальную станцию № 1 в рамках подготовки к проектно-исследовательской деятельности по химии. В самом начале экскурсии ребята прошли обязательный инструктаж по технике безопасности, и только потом их повели к самым первым шагам очистки воды, постепенно рассказывая о функциях станции в общем. В ходе экскурсии ребята узнали, что насосно-фильтровальная станция - это автоматизированная система управления технологическим процессом работы станции, предназначенная для организации контроля и управления процессом очистки воды на фильтрах. </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ГПНТБ</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рамках празднования Международного Дня интеллектуальной собственности студенты Сибирского геофизического колледжа посетили молодежный практикум «Результаты интеллектуальной деятельности: пути и возможности» и выставку «</w:t>
      </w:r>
      <w:proofErr w:type="spellStart"/>
      <w:r w:rsidRPr="003540F0">
        <w:rPr>
          <w:rFonts w:ascii="Times New Roman" w:eastAsia="Times New Roman" w:hAnsi="Times New Roman" w:cs="Times New Roman"/>
          <w:sz w:val="24"/>
          <w:szCs w:val="24"/>
          <w:lang w:eastAsia="ru-RU"/>
        </w:rPr>
        <w:t>Кинопатенты</w:t>
      </w:r>
      <w:proofErr w:type="spellEnd"/>
      <w:r w:rsidRPr="003540F0">
        <w:rPr>
          <w:rFonts w:ascii="Times New Roman" w:eastAsia="Times New Roman" w:hAnsi="Times New Roman" w:cs="Times New Roman"/>
          <w:sz w:val="24"/>
          <w:szCs w:val="24"/>
          <w:lang w:eastAsia="ru-RU"/>
        </w:rPr>
        <w:t xml:space="preserve">: история и современность» в государственной публичной научно-технической библиотеке СО РАН. Ребята познакомились с информационными системами как инструментом экономического, социального, культурного и технологического </w:t>
      </w:r>
      <w:r w:rsidRPr="003540F0">
        <w:rPr>
          <w:rFonts w:ascii="Times New Roman" w:eastAsia="Times New Roman" w:hAnsi="Times New Roman" w:cs="Times New Roman"/>
          <w:sz w:val="24"/>
          <w:szCs w:val="24"/>
          <w:lang w:eastAsia="ru-RU"/>
        </w:rPr>
        <w:lastRenderedPageBreak/>
        <w:t>развития, узнали о путях привлечения финансовых средств для реализации своих идей.</w:t>
      </w:r>
      <w:r w:rsidRPr="003540F0">
        <w:rPr>
          <w:rFonts w:ascii="Times New Roman" w:eastAsia="Times New Roman" w:hAnsi="Times New Roman" w:cs="Times New Roman"/>
          <w:sz w:val="24"/>
          <w:szCs w:val="24"/>
          <w:lang w:eastAsia="ru-RU"/>
        </w:rPr>
        <w:br/>
        <w:t>Мероприятия, проходящие в этот день, позволяют рассказать, как права интеллектуальной собственности (патенты, товарные знаки, промышленные образцы, авторское право) способствуют развитию инноваций и творчества.</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музей истории и этнографии российских немцев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День памяти жертв политических репрессий в России ежегодно отмечают 30 октября. Традиционно в этот осенний день проводятся многолюдные митинги, акции и различные мероприятия, призванные напомнить об этой национальной трагедии, почтить память многочисленных жертв репрессий, а также привлечь внимание молодёжи и всего общества к проблеме нетерпимости и проявлениям насилия к людям с другими политическими взглядами и убеждениями, с другим национальным происхождением.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Студенты  3 курса Сибирского геофизического колледжа тоже не исключение. Данную трагическую страницу в истории нашей страны ребята почтили посещением музея истории и этнографии российских немцев Новосибирского областного российско-немецкого дома, организованной библиотекарем колледжа Дарьей Владимировной </w:t>
      </w:r>
      <w:proofErr w:type="spellStart"/>
      <w:r w:rsidRPr="003540F0">
        <w:rPr>
          <w:rFonts w:ascii="Times New Roman" w:eastAsia="Times New Roman" w:hAnsi="Times New Roman" w:cs="Times New Roman"/>
          <w:sz w:val="24"/>
          <w:szCs w:val="24"/>
          <w:lang w:eastAsia="ru-RU"/>
        </w:rPr>
        <w:t>Прецер</w:t>
      </w:r>
      <w:proofErr w:type="spellEnd"/>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Заведующая музеем </w:t>
      </w:r>
      <w:proofErr w:type="spellStart"/>
      <w:r w:rsidRPr="003540F0">
        <w:rPr>
          <w:rFonts w:ascii="Times New Roman" w:eastAsia="Times New Roman" w:hAnsi="Times New Roman" w:cs="Times New Roman"/>
          <w:sz w:val="24"/>
          <w:szCs w:val="24"/>
          <w:lang w:eastAsia="ru-RU"/>
        </w:rPr>
        <w:t>Вакула</w:t>
      </w:r>
      <w:proofErr w:type="spellEnd"/>
      <w:r w:rsidRPr="003540F0">
        <w:rPr>
          <w:rFonts w:ascii="Times New Roman" w:eastAsia="Times New Roman" w:hAnsi="Times New Roman" w:cs="Times New Roman"/>
          <w:sz w:val="24"/>
          <w:szCs w:val="24"/>
          <w:lang w:eastAsia="ru-RU"/>
        </w:rPr>
        <w:t xml:space="preserve"> Любовь Степановна провела замечательную экскурсию. Благодаря ее рассказам студенты многое для себя открыли чего прежде совсем не знали. Они познакомились с непростой историей представителей немецкого этноса, которые стали частью нашей страны. По приглашению императрицы Екатерины II когда-то в 18 веке покинули они свою родину и добровольно стали гражданами России. На протяжении долгого времени немцы верой правдой служили нашей стране, доказывая свою преданность своей новой родины. А в 40-е годы 20 века во время Великой Отечественной войны были подвержены жестоким репрессиям и носильным переселением в Сибирь с конфискацией всего имущества только по одному национальному признаку. Любовь Степановна показала фотографии, письма, правительственные документы того непростого времени. Экскурсовод поведала о сложнейших судьбах российских немцев.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Материалы выставки были предоставлены Автономной некоммерческой организацией «Сибирская медведица».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Данное мероприятие дало понять студентам, что Российская Федерация – это многонациональное государство. Необходимо толерантно относиться ко всем представителям различных этносов, проживающих на территории нашей огромной страны, потому что мы все равнозначные ее граждане. Но при этом нельзя забывать историю, какая бы она трагичная не была. Нужно помнить и не допускать прежних ошибок. Это понимание должно прививаться в молодых умах, поэтому сотрудники колледжа уделяют большое внимание воспитательной работе и социализации студентов.</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2016 были организованы встречи со специалистами Росгидромета</w:t>
      </w:r>
      <w:r w:rsidRPr="003540F0">
        <w:rPr>
          <w:rFonts w:ascii="Times New Roman" w:eastAsia="Times New Roman" w:hAnsi="Times New Roman" w:cs="Times New Roman"/>
          <w:b/>
          <w:sz w:val="24"/>
          <w:szCs w:val="24"/>
          <w:lang w:eastAsia="ru-RU"/>
        </w:rPr>
        <w:br/>
        <w:t xml:space="preserve"> и геологоразведочной отрасли, известными путешественниками: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Встреча студентов-геологов и студентов-геофизиков с ведущим геологом, ныне консультантов ФГУГП «Урангеологоразведка», сибирского филиала «</w:t>
      </w:r>
      <w:proofErr w:type="spellStart"/>
      <w:r w:rsidRPr="003540F0">
        <w:rPr>
          <w:rFonts w:ascii="Times New Roman" w:eastAsia="Times New Roman" w:hAnsi="Times New Roman" w:cs="Times New Roman"/>
          <w:sz w:val="24"/>
          <w:szCs w:val="24"/>
          <w:lang w:eastAsia="ru-RU"/>
        </w:rPr>
        <w:t>Березагеология</w:t>
      </w:r>
      <w:proofErr w:type="spellEnd"/>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Григорьевым Валентином Васильевичем</w:t>
      </w:r>
      <w:r w:rsidRPr="003540F0">
        <w:rPr>
          <w:rFonts w:ascii="Times New Roman" w:eastAsia="Times New Roman" w:hAnsi="Times New Roman" w:cs="Times New Roman"/>
          <w:sz w:val="24"/>
          <w:szCs w:val="24"/>
          <w:lang w:eastAsia="ru-RU"/>
        </w:rPr>
        <w:t>, который рассказал о разведке урана в России.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Валентин Васильевич рассказал ребятам об истории создания Березовской экспедиции и ее работе, о том, что именно этим предприятием, находящимся в городе Новосибирске было открыто 34 урановых месторождения, 3 из них крупных. Познавательным и интересным был его рассказ об уране, которого на Земле не так уж мало — по распространенности он на 38-м месте.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Встреча с сотрудниками отдела инноваций Института нефтегазовой геологии СО РАН с целью написания научно-исследовательской работы для участия в студенческой научно-практической конференции «Состояние и перспективы развития геологоразведочной отрасли и службы Росгидромета» - «Инновационное решение в геологии на базе беспилотных летательных аппаратов». В ходе встречи с заведующим отделом инновации ИНГГ СО РАН – </w:t>
      </w:r>
      <w:r w:rsidRPr="003540F0">
        <w:rPr>
          <w:rFonts w:ascii="Times New Roman" w:eastAsia="Times New Roman" w:hAnsi="Times New Roman" w:cs="Times New Roman"/>
          <w:b/>
          <w:sz w:val="24"/>
          <w:szCs w:val="24"/>
          <w:lang w:eastAsia="ru-RU"/>
        </w:rPr>
        <w:t>Фирсовым Андреем Петровичем</w:t>
      </w:r>
      <w:r w:rsidRPr="003540F0">
        <w:rPr>
          <w:rFonts w:ascii="Times New Roman" w:eastAsia="Times New Roman" w:hAnsi="Times New Roman" w:cs="Times New Roman"/>
          <w:sz w:val="24"/>
          <w:szCs w:val="24"/>
          <w:lang w:eastAsia="ru-RU"/>
        </w:rPr>
        <w:t xml:space="preserve"> и </w:t>
      </w:r>
      <w:proofErr w:type="spellStart"/>
      <w:r w:rsidRPr="003540F0">
        <w:rPr>
          <w:rFonts w:ascii="Times New Roman" w:eastAsia="Times New Roman" w:hAnsi="Times New Roman" w:cs="Times New Roman"/>
          <w:b/>
          <w:sz w:val="24"/>
          <w:szCs w:val="24"/>
          <w:lang w:eastAsia="ru-RU"/>
        </w:rPr>
        <w:t>Шереметом</w:t>
      </w:r>
      <w:proofErr w:type="spellEnd"/>
      <w:r w:rsidRPr="003540F0">
        <w:rPr>
          <w:rFonts w:ascii="Times New Roman" w:eastAsia="Times New Roman" w:hAnsi="Times New Roman" w:cs="Times New Roman"/>
          <w:b/>
          <w:sz w:val="24"/>
          <w:szCs w:val="24"/>
          <w:lang w:eastAsia="ru-RU"/>
        </w:rPr>
        <w:t xml:space="preserve"> Александром Сергеевичем</w:t>
      </w:r>
      <w:r w:rsidRPr="003540F0">
        <w:rPr>
          <w:rFonts w:ascii="Times New Roman" w:eastAsia="Times New Roman" w:hAnsi="Times New Roman" w:cs="Times New Roman"/>
          <w:sz w:val="24"/>
          <w:szCs w:val="24"/>
          <w:lang w:eastAsia="ru-RU"/>
        </w:rPr>
        <w:t xml:space="preserve">, ведущим инженером отдела. В ходе встречи удалось </w:t>
      </w:r>
      <w:r w:rsidRPr="003540F0">
        <w:rPr>
          <w:rFonts w:ascii="Times New Roman" w:eastAsia="Times New Roman" w:hAnsi="Times New Roman" w:cs="Times New Roman"/>
          <w:sz w:val="24"/>
          <w:szCs w:val="24"/>
          <w:lang w:eastAsia="ru-RU"/>
        </w:rPr>
        <w:lastRenderedPageBreak/>
        <w:t xml:space="preserve">выяснить, что в опыте российских компаний значимой является одна из последних разработок Института нефтегазовой геологии и геофизики имени А. А. </w:t>
      </w:r>
      <w:proofErr w:type="spellStart"/>
      <w:r w:rsidRPr="003540F0">
        <w:rPr>
          <w:rFonts w:ascii="Times New Roman" w:eastAsia="Times New Roman" w:hAnsi="Times New Roman" w:cs="Times New Roman"/>
          <w:sz w:val="24"/>
          <w:szCs w:val="24"/>
          <w:lang w:eastAsia="ru-RU"/>
        </w:rPr>
        <w:t>Трофимука</w:t>
      </w:r>
      <w:proofErr w:type="spellEnd"/>
      <w:r w:rsidRPr="003540F0">
        <w:rPr>
          <w:rFonts w:ascii="Times New Roman" w:eastAsia="Times New Roman" w:hAnsi="Times New Roman" w:cs="Times New Roman"/>
          <w:sz w:val="24"/>
          <w:szCs w:val="24"/>
          <w:lang w:eastAsia="ru-RU"/>
        </w:rPr>
        <w:t xml:space="preserve"> Сибирского отделения Российской академии наук (ИНГГ СО РАН), а именно использование бесплотных летательных аппаратов для геофизической съемки. Они же придумали и название этим аппаратам - БПЛА - геофизический разведчик.</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Студенты-геологи Сибирского геофизического колледжа побывали на </w:t>
      </w:r>
      <w:r w:rsidRPr="003540F0">
        <w:rPr>
          <w:rFonts w:ascii="Times New Roman" w:eastAsia="Times New Roman" w:hAnsi="Times New Roman" w:cs="Times New Roman"/>
          <w:b/>
          <w:sz w:val="24"/>
          <w:szCs w:val="24"/>
          <w:lang w:eastAsia="ru-RU"/>
        </w:rPr>
        <w:t xml:space="preserve">встрече с известным путешественником, репортером, географом-исследователем и основателем школы выживания </w:t>
      </w:r>
      <w:proofErr w:type="spellStart"/>
      <w:r w:rsidRPr="003540F0">
        <w:rPr>
          <w:rFonts w:ascii="Times New Roman" w:eastAsia="Times New Roman" w:hAnsi="Times New Roman" w:cs="Times New Roman"/>
          <w:b/>
          <w:sz w:val="24"/>
          <w:szCs w:val="24"/>
          <w:lang w:eastAsia="ru-RU"/>
        </w:rPr>
        <w:t>Яцеком</w:t>
      </w:r>
      <w:proofErr w:type="spellEnd"/>
      <w:r w:rsidRPr="003540F0">
        <w:rPr>
          <w:rFonts w:ascii="Times New Roman" w:eastAsia="Times New Roman" w:hAnsi="Times New Roman" w:cs="Times New Roman"/>
          <w:b/>
          <w:sz w:val="24"/>
          <w:szCs w:val="24"/>
          <w:lang w:eastAsia="ru-RU"/>
        </w:rPr>
        <w:t xml:space="preserve"> </w:t>
      </w:r>
      <w:proofErr w:type="spellStart"/>
      <w:r w:rsidRPr="003540F0">
        <w:rPr>
          <w:rFonts w:ascii="Times New Roman" w:eastAsia="Times New Roman" w:hAnsi="Times New Roman" w:cs="Times New Roman"/>
          <w:b/>
          <w:sz w:val="24"/>
          <w:szCs w:val="24"/>
          <w:lang w:eastAsia="ru-RU"/>
        </w:rPr>
        <w:t>Палкевичем</w:t>
      </w:r>
      <w:proofErr w:type="spellEnd"/>
      <w:r w:rsidRPr="003540F0">
        <w:rPr>
          <w:rFonts w:ascii="Times New Roman" w:eastAsia="Times New Roman" w:hAnsi="Times New Roman" w:cs="Times New Roman"/>
          <w:sz w:val="24"/>
          <w:szCs w:val="24"/>
          <w:lang w:eastAsia="ru-RU"/>
        </w:rPr>
        <w:t>, членом Русского географического общества.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Яцек</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Палкевич</w:t>
      </w:r>
      <w:proofErr w:type="spellEnd"/>
      <w:r w:rsidRPr="003540F0">
        <w:rPr>
          <w:rFonts w:ascii="Times New Roman" w:eastAsia="Times New Roman" w:hAnsi="Times New Roman" w:cs="Times New Roman"/>
          <w:sz w:val="24"/>
          <w:szCs w:val="24"/>
          <w:lang w:eastAsia="ru-RU"/>
        </w:rPr>
        <w:t xml:space="preserve"> написал более 30 книг, одну из которых посвятил Сибири. Ребята получили огромное удовольствие от живой беседы с таким ярким и удивительным человеком, а так же получили автограф.</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Студенты Сибирского геофизического колледжа в рамках проекта «Встречи с Новосибирскими путешественниками», организуемого Русским географическим обществом встретились с уникальным путешественником, а также спелеологом, геофизиком, альпинистом, членом РГО и международного Союза спелеологов, руководителем многих экспедиций по </w:t>
      </w:r>
      <w:proofErr w:type="spellStart"/>
      <w:r w:rsidRPr="003540F0">
        <w:rPr>
          <w:rFonts w:ascii="Times New Roman" w:eastAsia="Times New Roman" w:hAnsi="Times New Roman" w:cs="Times New Roman"/>
          <w:sz w:val="24"/>
          <w:szCs w:val="24"/>
          <w:lang w:eastAsia="ru-RU"/>
        </w:rPr>
        <w:t>первооткрытиям</w:t>
      </w:r>
      <w:proofErr w:type="spellEnd"/>
      <w:r w:rsidRPr="003540F0">
        <w:rPr>
          <w:rFonts w:ascii="Times New Roman" w:eastAsia="Times New Roman" w:hAnsi="Times New Roman" w:cs="Times New Roman"/>
          <w:sz w:val="24"/>
          <w:szCs w:val="24"/>
          <w:lang w:eastAsia="ru-RU"/>
        </w:rPr>
        <w:t xml:space="preserve"> в пещерах </w:t>
      </w:r>
      <w:r w:rsidRPr="003540F0">
        <w:rPr>
          <w:rFonts w:ascii="Times New Roman" w:eastAsia="Times New Roman" w:hAnsi="Times New Roman" w:cs="Times New Roman"/>
          <w:b/>
          <w:sz w:val="24"/>
          <w:szCs w:val="24"/>
          <w:lang w:eastAsia="ru-RU"/>
        </w:rPr>
        <w:t>Анатолием Булычёвым</w:t>
      </w:r>
      <w:r w:rsidRPr="003540F0">
        <w:rPr>
          <w:rFonts w:ascii="Times New Roman" w:eastAsia="Times New Roman" w:hAnsi="Times New Roman" w:cs="Times New Roman"/>
          <w:sz w:val="24"/>
          <w:szCs w:val="24"/>
          <w:lang w:eastAsia="ru-RU"/>
        </w:rPr>
        <w:t xml:space="preserve">. Его рассказ был посвящен пещерам в лавовых трубках на Гавайях (США) и острову вулканического происхождения </w:t>
      </w:r>
      <w:proofErr w:type="spellStart"/>
      <w:r w:rsidRPr="003540F0">
        <w:rPr>
          <w:rFonts w:ascii="Times New Roman" w:eastAsia="Times New Roman" w:hAnsi="Times New Roman" w:cs="Times New Roman"/>
          <w:sz w:val="24"/>
          <w:szCs w:val="24"/>
          <w:lang w:eastAsia="ru-RU"/>
        </w:rPr>
        <w:t>Джеджудо</w:t>
      </w:r>
      <w:proofErr w:type="spellEnd"/>
      <w:r w:rsidRPr="003540F0">
        <w:rPr>
          <w:rFonts w:ascii="Times New Roman" w:eastAsia="Times New Roman" w:hAnsi="Times New Roman" w:cs="Times New Roman"/>
          <w:sz w:val="24"/>
          <w:szCs w:val="24"/>
          <w:lang w:eastAsia="ru-RU"/>
        </w:rPr>
        <w:t xml:space="preserve"> (Южная Корея). Рассказ был еще интересен тем, что спелеология, наука тесно связанная с геологией.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Феномен некар</w:t>
      </w:r>
      <w:r>
        <w:rPr>
          <w:rFonts w:ascii="Times New Roman" w:eastAsia="Times New Roman" w:hAnsi="Times New Roman" w:cs="Times New Roman"/>
          <w:sz w:val="24"/>
          <w:szCs w:val="24"/>
          <w:lang w:eastAsia="ru-RU"/>
        </w:rPr>
        <w:t>стовых многокилометровых пещер «</w:t>
      </w:r>
      <w:r w:rsidRPr="003540F0">
        <w:rPr>
          <w:rFonts w:ascii="Times New Roman" w:eastAsia="Times New Roman" w:hAnsi="Times New Roman" w:cs="Times New Roman"/>
          <w:sz w:val="24"/>
          <w:szCs w:val="24"/>
          <w:lang w:eastAsia="ru-RU"/>
        </w:rPr>
        <w:t>внутри вулканов</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 xml:space="preserve"> как минимум удивляет оппонентов, а в реальности вызывает сомнение и недоверие. Но против документальных фактов не поспоришь, которые представлял путешественник. </w:t>
      </w:r>
      <w:r w:rsidRPr="003540F0">
        <w:rPr>
          <w:rFonts w:ascii="Times New Roman" w:eastAsia="Times New Roman" w:hAnsi="Times New Roman" w:cs="Times New Roman"/>
          <w:sz w:val="24"/>
          <w:szCs w:val="24"/>
          <w:lang w:eastAsia="ru-RU"/>
        </w:rPr>
        <w:br/>
        <w:t>Мир пещер изучен не более 2%, и он продолжает поражать даже искушённых специалистов своими сюрпризами. Именно в этой области ждут географические открытия и места, где не только не ступала нога человека, но даже глаз видеть не мог.</w:t>
      </w:r>
      <w:r w:rsidRPr="003540F0">
        <w:rPr>
          <w:rFonts w:ascii="Times New Roman" w:eastAsia="Times New Roman" w:hAnsi="Times New Roman" w:cs="Times New Roman"/>
          <w:sz w:val="24"/>
          <w:szCs w:val="24"/>
          <w:lang w:eastAsia="ru-RU"/>
        </w:rPr>
        <w:br/>
        <w:t>Повествование об исследовании лавовых пещер гавайского острова Биг-</w:t>
      </w:r>
      <w:proofErr w:type="spellStart"/>
      <w:r w:rsidRPr="003540F0">
        <w:rPr>
          <w:rFonts w:ascii="Times New Roman" w:eastAsia="Times New Roman" w:hAnsi="Times New Roman" w:cs="Times New Roman"/>
          <w:sz w:val="24"/>
          <w:szCs w:val="24"/>
          <w:lang w:eastAsia="ru-RU"/>
        </w:rPr>
        <w:t>Айленд</w:t>
      </w:r>
      <w:proofErr w:type="spellEnd"/>
      <w:r w:rsidRPr="003540F0">
        <w:rPr>
          <w:rFonts w:ascii="Times New Roman" w:eastAsia="Times New Roman" w:hAnsi="Times New Roman" w:cs="Times New Roman"/>
          <w:sz w:val="24"/>
          <w:szCs w:val="24"/>
          <w:lang w:eastAsia="ru-RU"/>
        </w:rPr>
        <w:t>, образованным пятью «сросшимися» вулканами, два из которых не дремлют и по сей день, был интересен и полезен студентам-геологам.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 xml:space="preserve">Участие в фестивале популярной науки </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Кстати</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sz w:val="24"/>
          <w:szCs w:val="24"/>
          <w:lang w:eastAsia="ru-RU"/>
        </w:rPr>
        <w:t>Студенты Сибирского геофизического колледжа приняли активное участие в фестивале популярной науки «Кстати», проходившем в Новосибирске с 28 сентября по 2 октября 2016 года.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Ребята посетили лекцию доктора геолого-минералогических наук </w:t>
      </w:r>
      <w:r w:rsidRPr="003540F0">
        <w:rPr>
          <w:rFonts w:ascii="Times New Roman" w:eastAsia="Times New Roman" w:hAnsi="Times New Roman" w:cs="Times New Roman"/>
          <w:b/>
          <w:sz w:val="24"/>
          <w:szCs w:val="24"/>
          <w:lang w:eastAsia="ru-RU"/>
        </w:rPr>
        <w:t>Сергея Смирнова</w:t>
      </w:r>
      <w:r w:rsidRPr="003540F0">
        <w:rPr>
          <w:rFonts w:ascii="Times New Roman" w:eastAsia="Times New Roman" w:hAnsi="Times New Roman" w:cs="Times New Roman"/>
          <w:sz w:val="24"/>
          <w:szCs w:val="24"/>
          <w:lang w:eastAsia="ru-RU"/>
        </w:rPr>
        <w:t xml:space="preserve"> «Ухмыляющаяся земля или куда плывут континенты», из которой узнали, что геологические процессы, происходившие миллионы лет назад, сформировавшие современный облик Земли, продолжаются, и наша Земля не останется неизменной, незаметное, но неуклонное движение континентов повлечет тектоническое изменение планеты.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 лекции «Свет как индикатор дозы радиации: прикладные разработки в атомной отрасли»,  </w:t>
      </w:r>
      <w:r w:rsidRPr="003540F0">
        <w:rPr>
          <w:rFonts w:ascii="Times New Roman" w:eastAsia="Times New Roman" w:hAnsi="Times New Roman" w:cs="Times New Roman"/>
          <w:b/>
          <w:sz w:val="24"/>
          <w:szCs w:val="24"/>
          <w:lang w:eastAsia="ru-RU"/>
        </w:rPr>
        <w:t xml:space="preserve">Сергей </w:t>
      </w:r>
      <w:proofErr w:type="spellStart"/>
      <w:r w:rsidRPr="003540F0">
        <w:rPr>
          <w:rFonts w:ascii="Times New Roman" w:eastAsia="Times New Roman" w:hAnsi="Times New Roman" w:cs="Times New Roman"/>
          <w:b/>
          <w:sz w:val="24"/>
          <w:szCs w:val="24"/>
          <w:lang w:eastAsia="ru-RU"/>
        </w:rPr>
        <w:t>Звонарёв</w:t>
      </w:r>
      <w:proofErr w:type="spellEnd"/>
      <w:r w:rsidRPr="003540F0">
        <w:rPr>
          <w:rFonts w:ascii="Times New Roman" w:eastAsia="Times New Roman" w:hAnsi="Times New Roman" w:cs="Times New Roman"/>
          <w:sz w:val="24"/>
          <w:szCs w:val="24"/>
          <w:lang w:eastAsia="ru-RU"/>
        </w:rPr>
        <w:t xml:space="preserve">, кандидат физико-математических наук, доцент Уральского федерального университета, председатель Совета молодых ученых Физико-технологического института </w:t>
      </w:r>
      <w:proofErr w:type="spellStart"/>
      <w:r w:rsidRPr="003540F0">
        <w:rPr>
          <w:rFonts w:ascii="Times New Roman" w:eastAsia="Times New Roman" w:hAnsi="Times New Roman" w:cs="Times New Roman"/>
          <w:sz w:val="24"/>
          <w:szCs w:val="24"/>
          <w:lang w:eastAsia="ru-RU"/>
        </w:rPr>
        <w:t>УрФУ</w:t>
      </w:r>
      <w:proofErr w:type="spellEnd"/>
      <w:r w:rsidRPr="003540F0">
        <w:rPr>
          <w:rFonts w:ascii="Times New Roman" w:eastAsia="Times New Roman" w:hAnsi="Times New Roman" w:cs="Times New Roman"/>
          <w:sz w:val="24"/>
          <w:szCs w:val="24"/>
          <w:lang w:eastAsia="ru-RU"/>
        </w:rPr>
        <w:t>, победитель конкурса «Инновационный лидер атомной отрасли» рассказал будущим геологам о том, что атомщики придумали, как использовать свет в качестве индикатора радиоактивности.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Так же студенты побывали на показе фильма «В ожидании волн и частиц», рассказывающем о российских ученых, решающих глобальные научные задачи и ищущих доказательства существования ещё не открытых волн и элементарных частиц.  Фильм получил приз </w:t>
      </w:r>
      <w:proofErr w:type="spellStart"/>
      <w:r w:rsidRPr="003540F0">
        <w:rPr>
          <w:rFonts w:ascii="Times New Roman" w:eastAsia="Times New Roman" w:hAnsi="Times New Roman" w:cs="Times New Roman"/>
          <w:sz w:val="24"/>
          <w:szCs w:val="24"/>
          <w:lang w:eastAsia="ru-RU"/>
        </w:rPr>
        <w:t>медиажюри</w:t>
      </w:r>
      <w:proofErr w:type="spellEnd"/>
      <w:r w:rsidRPr="003540F0">
        <w:rPr>
          <w:rFonts w:ascii="Times New Roman" w:eastAsia="Times New Roman" w:hAnsi="Times New Roman" w:cs="Times New Roman"/>
          <w:sz w:val="24"/>
          <w:szCs w:val="24"/>
          <w:lang w:eastAsia="ru-RU"/>
        </w:rPr>
        <w:t xml:space="preserve"> на международном фестивале кино о науке и технологиях «3600» и приняли участие в обсуждении фильма с режиссером Дмитрием </w:t>
      </w:r>
      <w:proofErr w:type="spellStart"/>
      <w:r w:rsidRPr="003540F0">
        <w:rPr>
          <w:rFonts w:ascii="Times New Roman" w:eastAsia="Times New Roman" w:hAnsi="Times New Roman" w:cs="Times New Roman"/>
          <w:sz w:val="24"/>
          <w:szCs w:val="24"/>
          <w:lang w:eastAsia="ru-RU"/>
        </w:rPr>
        <w:t>Завильгельским</w:t>
      </w:r>
      <w:proofErr w:type="spellEnd"/>
      <w:r w:rsidRPr="003540F0">
        <w:rPr>
          <w:rFonts w:ascii="Times New Roman" w:eastAsia="Times New Roman" w:hAnsi="Times New Roman" w:cs="Times New Roman"/>
          <w:sz w:val="24"/>
          <w:szCs w:val="24"/>
          <w:lang w:eastAsia="ru-RU"/>
        </w:rPr>
        <w:t>.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Встреча со спелеологом Ст</w:t>
      </w:r>
      <w:r>
        <w:rPr>
          <w:rFonts w:ascii="Times New Roman" w:eastAsia="Times New Roman" w:hAnsi="Times New Roman" w:cs="Times New Roman"/>
          <w:b/>
          <w:sz w:val="24"/>
          <w:szCs w:val="24"/>
          <w:lang w:eastAsia="ru-RU"/>
        </w:rPr>
        <w:t xml:space="preserve">аниславом </w:t>
      </w:r>
      <w:proofErr w:type="spellStart"/>
      <w:r>
        <w:rPr>
          <w:rFonts w:ascii="Times New Roman" w:eastAsia="Times New Roman" w:hAnsi="Times New Roman" w:cs="Times New Roman"/>
          <w:b/>
          <w:sz w:val="24"/>
          <w:szCs w:val="24"/>
          <w:lang w:eastAsia="ru-RU"/>
        </w:rPr>
        <w:t>Купцовым</w:t>
      </w:r>
      <w:proofErr w:type="spellEnd"/>
      <w:r>
        <w:rPr>
          <w:rFonts w:ascii="Times New Roman" w:eastAsia="Times New Roman" w:hAnsi="Times New Roman" w:cs="Times New Roman"/>
          <w:b/>
          <w:sz w:val="24"/>
          <w:szCs w:val="24"/>
          <w:lang w:eastAsia="ru-RU"/>
        </w:rPr>
        <w:t>. Экспедиция «</w:t>
      </w:r>
      <w:r w:rsidRPr="003540F0">
        <w:rPr>
          <w:rFonts w:ascii="Times New Roman" w:eastAsia="Times New Roman" w:hAnsi="Times New Roman" w:cs="Times New Roman"/>
          <w:b/>
          <w:sz w:val="24"/>
          <w:szCs w:val="24"/>
          <w:lang w:eastAsia="ru-RU"/>
        </w:rPr>
        <w:t>Глубины Алтая</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sz w:val="24"/>
          <w:szCs w:val="24"/>
          <w:lang w:eastAsia="ru-RU"/>
        </w:rPr>
        <w:t xml:space="preserve">Преподаватели и студенты Сибирского геофизического колледжа приняли участие во встрече с председателем Комиссии спелеологии Новосибирского регионального </w:t>
      </w:r>
      <w:r w:rsidRPr="003540F0">
        <w:rPr>
          <w:rFonts w:ascii="Times New Roman" w:eastAsia="Times New Roman" w:hAnsi="Times New Roman" w:cs="Times New Roman"/>
          <w:sz w:val="24"/>
          <w:szCs w:val="24"/>
          <w:lang w:eastAsia="ru-RU"/>
        </w:rPr>
        <w:lastRenderedPageBreak/>
        <w:t xml:space="preserve">отделения РГО Станиславом </w:t>
      </w:r>
      <w:proofErr w:type="spellStart"/>
      <w:r w:rsidRPr="003540F0">
        <w:rPr>
          <w:rFonts w:ascii="Times New Roman" w:eastAsia="Times New Roman" w:hAnsi="Times New Roman" w:cs="Times New Roman"/>
          <w:sz w:val="24"/>
          <w:szCs w:val="24"/>
          <w:lang w:eastAsia="ru-RU"/>
        </w:rPr>
        <w:t>Купцовым</w:t>
      </w:r>
      <w:proofErr w:type="spellEnd"/>
      <w:r w:rsidRPr="003540F0">
        <w:rPr>
          <w:rFonts w:ascii="Times New Roman" w:eastAsia="Times New Roman" w:hAnsi="Times New Roman" w:cs="Times New Roman"/>
          <w:sz w:val="24"/>
          <w:szCs w:val="24"/>
          <w:lang w:eastAsia="ru-RU"/>
        </w:rPr>
        <w:t>, посвященной комплексной исследовательск</w:t>
      </w:r>
      <w:r>
        <w:rPr>
          <w:rFonts w:ascii="Times New Roman" w:eastAsia="Times New Roman" w:hAnsi="Times New Roman" w:cs="Times New Roman"/>
          <w:sz w:val="24"/>
          <w:szCs w:val="24"/>
          <w:lang w:eastAsia="ru-RU"/>
        </w:rPr>
        <w:t>ой спелеологической экспедиции «</w:t>
      </w:r>
      <w:r w:rsidRPr="003540F0">
        <w:rPr>
          <w:rFonts w:ascii="Times New Roman" w:eastAsia="Times New Roman" w:hAnsi="Times New Roman" w:cs="Times New Roman"/>
          <w:sz w:val="24"/>
          <w:szCs w:val="24"/>
          <w:lang w:eastAsia="ru-RU"/>
        </w:rPr>
        <w:t>Глубины Алтая 2016</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Как рассказывают сами спелеологи, такое счастье выпадает не каждому - оказаться там, где ещё не ступала нога человека. Так, участники экспедиции поделились результатами проделанной работы, впечатлениями и планами на будущие</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«Пещера </w:t>
      </w:r>
      <w:proofErr w:type="spellStart"/>
      <w:r w:rsidRPr="003540F0">
        <w:rPr>
          <w:rFonts w:ascii="Times New Roman" w:eastAsia="Times New Roman" w:hAnsi="Times New Roman" w:cs="Times New Roman"/>
          <w:sz w:val="24"/>
          <w:szCs w:val="24"/>
          <w:lang w:eastAsia="ru-RU"/>
        </w:rPr>
        <w:t>Кек-Таш</w:t>
      </w:r>
      <w:proofErr w:type="spellEnd"/>
      <w:r w:rsidRPr="003540F0">
        <w:rPr>
          <w:rFonts w:ascii="Times New Roman" w:eastAsia="Times New Roman" w:hAnsi="Times New Roman" w:cs="Times New Roman"/>
          <w:sz w:val="24"/>
          <w:szCs w:val="24"/>
          <w:lang w:eastAsia="ru-RU"/>
        </w:rPr>
        <w:t xml:space="preserve"> — самая глубокая за Уралом и единственная пещера глубже 300 м на территории </w:t>
      </w:r>
      <w:proofErr w:type="spellStart"/>
      <w:r w:rsidRPr="003540F0">
        <w:rPr>
          <w:rFonts w:ascii="Times New Roman" w:eastAsia="Times New Roman" w:hAnsi="Times New Roman" w:cs="Times New Roman"/>
          <w:sz w:val="24"/>
          <w:szCs w:val="24"/>
          <w:lang w:eastAsia="ru-RU"/>
        </w:rPr>
        <w:t>России.Одной</w:t>
      </w:r>
      <w:proofErr w:type="spellEnd"/>
      <w:r w:rsidRPr="003540F0">
        <w:rPr>
          <w:rFonts w:ascii="Times New Roman" w:eastAsia="Times New Roman" w:hAnsi="Times New Roman" w:cs="Times New Roman"/>
          <w:sz w:val="24"/>
          <w:szCs w:val="24"/>
          <w:lang w:eastAsia="ru-RU"/>
        </w:rPr>
        <w:t xml:space="preserve"> из задач экспедиции было подтверждение рекордной глубины, — говорит Станислав Купцов. — Для этого было необходимо создать заново карту пещеры, что получилось сделать за такой маленький срок только благодаря современному оборудованию. Пещера осталась рекордной, хотя и существенно потеряла в глубине, согласно новым измерениям».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Кроме того, спелеологи открыли в пещере </w:t>
      </w:r>
      <w:proofErr w:type="spellStart"/>
      <w:r w:rsidRPr="003540F0">
        <w:rPr>
          <w:rFonts w:ascii="Times New Roman" w:eastAsia="Times New Roman" w:hAnsi="Times New Roman" w:cs="Times New Roman"/>
          <w:sz w:val="24"/>
          <w:szCs w:val="24"/>
          <w:lang w:eastAsia="ru-RU"/>
        </w:rPr>
        <w:t>Кек-Таш</w:t>
      </w:r>
      <w:proofErr w:type="spellEnd"/>
      <w:r w:rsidRPr="003540F0">
        <w:rPr>
          <w:rFonts w:ascii="Times New Roman" w:eastAsia="Times New Roman" w:hAnsi="Times New Roman" w:cs="Times New Roman"/>
          <w:sz w:val="24"/>
          <w:szCs w:val="24"/>
          <w:lang w:eastAsia="ru-RU"/>
        </w:rPr>
        <w:t xml:space="preserve"> новую большую систему, назвав ее Севастопольской. «Это невероятно красивая система, она представляет не только эстетический интерес, но и научный. Она реликтовая, ей больше миллиона лет, — отмечает Станислав Купцов. — Это масштабное географическое открытие для всей страны. Переоценить его невозможно, это как если бы мы внезапно рядом с рекой Обь нашли бы еще одну такую же большую реку. Подобные открытия были нередки, когда Колумб и Магеллан плавали по морям, а в наше время крупные географические открытия возможны только под землёй».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Новосибирское региональное отделение РГО планирует стать попечителем этой пещеры и намеренно повысить статус от памятника природы регионального значения до памятника природы федерального значения, добавил Купцов. «Планируется провести еще как минимум три экспедиции в пещеру </w:t>
      </w:r>
      <w:proofErr w:type="spellStart"/>
      <w:r w:rsidRPr="003540F0">
        <w:rPr>
          <w:rFonts w:ascii="Times New Roman" w:eastAsia="Times New Roman" w:hAnsi="Times New Roman" w:cs="Times New Roman"/>
          <w:sz w:val="24"/>
          <w:szCs w:val="24"/>
          <w:lang w:eastAsia="ru-RU"/>
        </w:rPr>
        <w:t>Кек-Таш</w:t>
      </w:r>
      <w:proofErr w:type="spellEnd"/>
      <w:r w:rsidRPr="003540F0">
        <w:rPr>
          <w:rFonts w:ascii="Times New Roman" w:eastAsia="Times New Roman" w:hAnsi="Times New Roman" w:cs="Times New Roman"/>
          <w:sz w:val="24"/>
          <w:szCs w:val="24"/>
          <w:lang w:eastAsia="ru-RU"/>
        </w:rPr>
        <w:t>. Необходимо планомерно изучить ее, создать фильм и провести комплекс охранных мероприятий», — говорит руководитель экспедиции. Он добавил, что экспедиция проводилась в том числе для создания единого кадастра пещер России по поручению президента РГО Сергея Шойгу. Всем пещерам района спелеологи присвоили кадастровые номера.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рамках экспедиции была открыта новая пещера -  Аврора, она получила свое название, потому что рядом была найдена монетка в 20 копеек с изображение крейсера Аврора. Данная пещера, по мнению ученых, имеет большой потенциал.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Помимо геологических находок были и биологические. Например, открыто 5 новых видов рачков.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рамках недели метеорологии прошла </w:t>
      </w:r>
      <w:r w:rsidRPr="003540F0">
        <w:rPr>
          <w:rFonts w:ascii="Times New Roman" w:eastAsia="Times New Roman" w:hAnsi="Times New Roman" w:cs="Times New Roman"/>
          <w:b/>
          <w:sz w:val="24"/>
          <w:szCs w:val="24"/>
          <w:lang w:eastAsia="ru-RU"/>
        </w:rPr>
        <w:t xml:space="preserve">встреча студентов Сибирского геофизического колледжа и представителей </w:t>
      </w:r>
      <w:proofErr w:type="spellStart"/>
      <w:r w:rsidRPr="003540F0">
        <w:rPr>
          <w:rFonts w:ascii="Times New Roman" w:eastAsia="Times New Roman" w:hAnsi="Times New Roman" w:cs="Times New Roman"/>
          <w:b/>
          <w:sz w:val="24"/>
          <w:szCs w:val="24"/>
          <w:lang w:eastAsia="ru-RU"/>
        </w:rPr>
        <w:t>туристко</w:t>
      </w:r>
      <w:proofErr w:type="spellEnd"/>
      <w:r w:rsidRPr="003540F0">
        <w:rPr>
          <w:rFonts w:ascii="Times New Roman" w:eastAsia="Times New Roman" w:hAnsi="Times New Roman" w:cs="Times New Roman"/>
          <w:b/>
          <w:sz w:val="24"/>
          <w:szCs w:val="24"/>
          <w:lang w:eastAsia="ru-RU"/>
        </w:rPr>
        <w:t>-спортивных клубов «Кедр» и «Панда».</w:t>
      </w:r>
      <w:r w:rsidRPr="003540F0">
        <w:rPr>
          <w:rFonts w:ascii="Times New Roman" w:eastAsia="Times New Roman" w:hAnsi="Times New Roman" w:cs="Times New Roman"/>
          <w:sz w:val="24"/>
          <w:szCs w:val="24"/>
          <w:lang w:eastAsia="ru-RU"/>
        </w:rPr>
        <w:t xml:space="preserve"> Они рассказали о том, что такое спортивный туризм - это такой вид спорта. Суть его заключается в том, что люди ходят в спортивные походы, но эти путешествия должны соответствовать определенным нормативам и требованиям. Спортивный туризм имеет свои особенности, маршруты и дистанции. Каждый его вид интересен по своему: лыжный, </w:t>
      </w:r>
      <w:proofErr w:type="spellStart"/>
      <w:r w:rsidRPr="003540F0">
        <w:rPr>
          <w:rFonts w:ascii="Times New Roman" w:eastAsia="Times New Roman" w:hAnsi="Times New Roman" w:cs="Times New Roman"/>
          <w:sz w:val="24"/>
          <w:szCs w:val="24"/>
          <w:lang w:eastAsia="ru-RU"/>
        </w:rPr>
        <w:t>спелеотуризм</w:t>
      </w:r>
      <w:proofErr w:type="spellEnd"/>
      <w:r w:rsidRPr="003540F0">
        <w:rPr>
          <w:rFonts w:ascii="Times New Roman" w:eastAsia="Times New Roman" w:hAnsi="Times New Roman" w:cs="Times New Roman"/>
          <w:sz w:val="24"/>
          <w:szCs w:val="24"/>
          <w:lang w:eastAsia="ru-RU"/>
        </w:rPr>
        <w:t>, пешеходный, горный, водный и велотуризм.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Туризм - это настоящий праздник для всех любителей спорта, природы и хорошего отдыха. Занимайтесь спортом! Будьте здоровы! – пожелали ребятам наши гости.</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Участие в образовательных проектах 2016 года</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проекте «Контурная карта»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27 марта студенты Сибирского геофизического колледжа и преподаватель геологии Филиппова Ольга Васильевна приняли участие в проекте «Контурная карта» - глобальной контрольной работы по географии. Участникам предстояло вспомнить не только школьный курс географии, имена и экспедиции известных первооткрывателей, но и продемонстрировать свои знания в геологии, а также общую эрудицию.</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Проект «Контурная карта» родился под крышей Новосибирского государственного университета в 2015 году. Преподаватели и аспиранты геолого-геофизического факультета считают, что география должна быть увлекательной.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lastRenderedPageBreak/>
        <w:t>За 40 минут необходимо было ответить на двадцать вопросов и нанести ответы на контурную карту, участники попытались пройти путями великих путешественников – Магеллана, Колумба, Хейердала. Вопросы затронули три раздела географии – физическую, политическую и экономическую. Треть из них была связана с географией России. В контрольную вошли также вопросы по геологии. </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по истории Великой Отечественной войны</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23 апреля студенты Сибирского геофизического колледжа приняли участие во Всероссийском тесте по истории Великой Отечественной войны, который проходил по инициативе Молодежного парламента при Государственной Думе Российской Федерации в рамках федерального проекта «Каждый день горжусь Россией!» </w:t>
      </w:r>
      <w:r w:rsidRPr="003540F0">
        <w:rPr>
          <w:rFonts w:ascii="Times New Roman" w:eastAsia="Times New Roman" w:hAnsi="Times New Roman" w:cs="Times New Roman"/>
          <w:sz w:val="24"/>
          <w:szCs w:val="24"/>
          <w:lang w:eastAsia="ru-RU"/>
        </w:rPr>
        <w:br/>
        <w:t>Идея данного проекта состоит в том, что создается молодежное патриотическое движение, участники которого могут  рассказывать о подвигах и достижениях наших предков, а также  стремимся повышать историческую грамотность среди населения. Участником теста мог стать любой желающий. Максимальный балл ответов у наших студентов составил 28 из 30.</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По результатам проведения теста будет сформирован аналитический отчет, в рамках которого будет дана оценка уровня исторической грамотности граждан Российской Федерации.</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Большом этнографическом диктанте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Студенты и преподаватели Сибирского геофизического колледжа приняли участие в Большом этнографическом диктанте. Этнографический диктант — первая Всероссийская культурно-просветительская акция, которая позволит лучше оценить этнографическую грамотность россиян, их знания о народах, проживающих в стране. Мероприятие было схоже с Тотальным диктантом, но форма заданий напоминает тесты ЕГЭ. Участники ответили на 30 вопросов, которые были посвящены культуре, традициями языкам народов России. Общая сумма баллов, которую можно было набрать за правильное выполнение всех заданий — 100. Вопросы были совсем непростыми, заставившие подумать, вспомнить, применить полученные знания в школе.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Потрясающим был вопрос про язык, который попал в книгу рекордов Гиннесса, в котором более 40 падежей. Ответ — табасаранский язык. Одним из сложных оказался вопрос про традиционные жилища.</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проек</w:t>
      </w:r>
      <w:r>
        <w:rPr>
          <w:rFonts w:ascii="Times New Roman" w:eastAsia="Times New Roman" w:hAnsi="Times New Roman" w:cs="Times New Roman"/>
          <w:b/>
          <w:sz w:val="24"/>
          <w:szCs w:val="24"/>
          <w:lang w:eastAsia="ru-RU"/>
        </w:rPr>
        <w:t>те «</w:t>
      </w:r>
      <w:r w:rsidRPr="003540F0">
        <w:rPr>
          <w:rFonts w:ascii="Times New Roman" w:eastAsia="Times New Roman" w:hAnsi="Times New Roman" w:cs="Times New Roman"/>
          <w:b/>
          <w:sz w:val="24"/>
          <w:szCs w:val="24"/>
          <w:lang w:eastAsia="ru-RU"/>
        </w:rPr>
        <w:t>Единый ур</w:t>
      </w:r>
      <w:r>
        <w:rPr>
          <w:rFonts w:ascii="Times New Roman" w:eastAsia="Times New Roman" w:hAnsi="Times New Roman" w:cs="Times New Roman"/>
          <w:b/>
          <w:sz w:val="24"/>
          <w:szCs w:val="24"/>
          <w:lang w:eastAsia="ru-RU"/>
        </w:rPr>
        <w:t>ок безопасности в сети Интернет»</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Стремительное развитие компьютерных технологий, наряду с глобальной информатизацией общества, качественно меняет окружающую нас жизнь и порождает множество новых проблем, в частности, проблему формирования информационной культуры и безопасности среди подрастающего поколения.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Практически неограниченное и трудно регулируемое распространение сети постоянно рождает новые проблемы. Одной из главных является безопасность. Помимо получения доступа к запрещённым материалам, которые могут оказать негативное влияние, на подростка, существует и такое понятие, как интернет-зависимость. Она появляется тогда, когда люди начинают предпочитать Интернет реальности, проводя за компьютером большую часть жизни. Преподаватель колледжа, Елена Валерьевна Прохорова провела для студентов урок «Угрозы сети Интернет», который был посвящен  аспектам безопасности в сети интернет. Данное мероприятие было организовано в соответствии с телеграммой Члена Совета Федерации Федерального Собрания Л. Н. Боковой и нацелено на обеспечение безопасности подростков  в информационной среде, а также внедрению программ обучения безопасности правилам поведения в Интернет-пространстве.</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во  Всероссийском географическом диктанте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При поддержке Русского географического общества 21 ноября 2016 года студенты Сибирского географического общества приняли участие  во II  Всероссийском географическом диктанте. Тема географического диктанта патриотическая - «Моя страна – Россия». Идея провести такой диктант по всей стране была высказана президентом России Владимиром Путиным на одном из съездов Русского географического общества в 2014 </w:t>
      </w:r>
      <w:r w:rsidRPr="003540F0">
        <w:rPr>
          <w:rFonts w:ascii="Times New Roman" w:eastAsia="Times New Roman" w:hAnsi="Times New Roman" w:cs="Times New Roman"/>
          <w:sz w:val="24"/>
          <w:szCs w:val="24"/>
          <w:lang w:eastAsia="ru-RU"/>
        </w:rPr>
        <w:lastRenderedPageBreak/>
        <w:t xml:space="preserve">году. Он отметил, что «география может и должна стать одним из самых увлекательных предметов школьной программы». Диктант проводится с целью оценки уровня географической грамотности населения. Диктант включает в себя 40 тестовых заданий и состоит из трех частей, содержащих задания на знание географических понятий, расположения географических объектов на карте России и многое другое. Результаты тестирования оказались наиболее высокими у группы геологов 2 курса. </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 xml:space="preserve">Студенческие объединения. </w:t>
      </w:r>
      <w:r w:rsidRPr="003540F0">
        <w:rPr>
          <w:rFonts w:ascii="Times New Roman" w:eastAsia="Times New Roman" w:hAnsi="Times New Roman" w:cs="Times New Roman"/>
          <w:sz w:val="24"/>
          <w:szCs w:val="24"/>
          <w:lang w:eastAsia="ru-RU"/>
        </w:rPr>
        <w:t xml:space="preserve">В 2016 году в колледже организована работа </w:t>
      </w:r>
      <w:r w:rsidRPr="003540F0">
        <w:rPr>
          <w:rFonts w:ascii="Times New Roman" w:eastAsia="Times New Roman" w:hAnsi="Times New Roman" w:cs="Times New Roman"/>
          <w:b/>
          <w:sz w:val="24"/>
          <w:szCs w:val="24"/>
          <w:lang w:eastAsia="ru-RU"/>
        </w:rPr>
        <w:t>студенческого медиа-центра «Аквамарин»</w:t>
      </w:r>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научно-исследовательской группы «Топаз», научно-поискового отряда и лекторской группы геолого-минералогического музея.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рамках работы студенческих объединений, обучающиеся Сибирского геофизического колледжа, приняли участие в Школе юного делового журналиста, организованной Новосибирским государственным университетом экономики и управления. Ребята поучаствовали в игре «Создай свое деловое СМИ» и презентовали студенческий научно-популярный журнал «СГФК». Приняли участие в Фестивале молодежной журналистики «</w:t>
      </w:r>
      <w:proofErr w:type="spellStart"/>
      <w:r w:rsidRPr="003540F0">
        <w:rPr>
          <w:rFonts w:ascii="Times New Roman" w:eastAsia="Times New Roman" w:hAnsi="Times New Roman" w:cs="Times New Roman"/>
          <w:sz w:val="24"/>
          <w:szCs w:val="24"/>
          <w:lang w:eastAsia="ru-RU"/>
        </w:rPr>
        <w:t>Таймкод</w:t>
      </w:r>
      <w:proofErr w:type="spellEnd"/>
      <w:r w:rsidRPr="003540F0">
        <w:rPr>
          <w:rFonts w:ascii="Times New Roman" w:eastAsia="Times New Roman" w:hAnsi="Times New Roman" w:cs="Times New Roman"/>
          <w:sz w:val="24"/>
          <w:szCs w:val="24"/>
          <w:lang w:eastAsia="ru-RU"/>
        </w:rPr>
        <w:t>». Фестиваль молодёжной журналистики TIME CODE  был инициирован в 2011 году в Екатеринбурге.</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В течение 2016 года студенты и педагогические работники приняли участие в конференциях, олимпиадах, конкурсах:</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Ежегодно в колледже в конце марта - начале апреля проходит неделя метеорологии и геологии.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преддверии дня метеоролога в  колледже проводится конкурс профессионального мастерства по скоростной радиотелеграфии, целью которого было выявление лучших радистов техникума, повышения престижа профессии гидрометнаблюдатель, популяризация радиоспорта среди студентов, а также повышение профессионального мастерства студентов и повышения качества выполняемых работ. В судейскую коллегию для проведения конкурса профессионального мастерства по скоростной радиотелеграфии были приглашены:</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Пашков Александр Степанович – председатель федерации по радиоспорту Новосибирской области, мастер спорта по международного класса, чемпион мира по коротковолновой радиосвязи.</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Морозов Вячеслав Михайлович – чемпион мира по скоростной радиотелеграфии, мастер спорта международного класса, почетный радист СССР</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Брилев</w:t>
      </w:r>
      <w:proofErr w:type="spellEnd"/>
      <w:r w:rsidRPr="003540F0">
        <w:rPr>
          <w:rFonts w:ascii="Times New Roman" w:eastAsia="Times New Roman" w:hAnsi="Times New Roman" w:cs="Times New Roman"/>
          <w:sz w:val="24"/>
          <w:szCs w:val="24"/>
          <w:lang w:eastAsia="ru-RU"/>
        </w:rPr>
        <w:t xml:space="preserve"> Виктор Михайлович – мастер спорта СССР, судья республиканской категории по радиоспорту, неоднократный призер первенства войск ПВО СССР</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Каурдаков</w:t>
      </w:r>
      <w:proofErr w:type="spellEnd"/>
      <w:r w:rsidRPr="003540F0">
        <w:rPr>
          <w:rFonts w:ascii="Times New Roman" w:eastAsia="Times New Roman" w:hAnsi="Times New Roman" w:cs="Times New Roman"/>
          <w:sz w:val="24"/>
          <w:szCs w:val="24"/>
          <w:lang w:eastAsia="ru-RU"/>
        </w:rPr>
        <w:t xml:space="preserve"> Олег Викторович - мастер спорта СССР, судья республиканской категории по радиоспорту, неоднократный призер первенства войск ПВО СССР</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Забуга</w:t>
      </w:r>
      <w:proofErr w:type="spellEnd"/>
      <w:r w:rsidRPr="003540F0">
        <w:rPr>
          <w:rFonts w:ascii="Times New Roman" w:eastAsia="Times New Roman" w:hAnsi="Times New Roman" w:cs="Times New Roman"/>
          <w:sz w:val="24"/>
          <w:szCs w:val="24"/>
          <w:lang w:eastAsia="ru-RU"/>
        </w:rPr>
        <w:t xml:space="preserve"> Сергей Егорович – кандидат в мастера спорта по скоростной радиотелеграфии, судья республиканской категории.</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Юдаева Людмила Александровна – кандидат в мастера спорта, чемпион СССР по многоборью, судья республиканской категории.</w:t>
      </w:r>
    </w:p>
    <w:p w:rsidR="003540F0" w:rsidRPr="003540F0" w:rsidRDefault="003540F0" w:rsidP="003540F0">
      <w:pPr>
        <w:numPr>
          <w:ilvl w:val="0"/>
          <w:numId w:val="11"/>
        </w:numPr>
        <w:spacing w:after="0" w:line="240" w:lineRule="auto"/>
        <w:ind w:right="-143"/>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Кропинов</w:t>
      </w:r>
      <w:proofErr w:type="spellEnd"/>
      <w:r w:rsidRPr="003540F0">
        <w:rPr>
          <w:rFonts w:ascii="Times New Roman" w:eastAsia="Times New Roman" w:hAnsi="Times New Roman" w:cs="Times New Roman"/>
          <w:sz w:val="24"/>
          <w:szCs w:val="24"/>
          <w:lang w:eastAsia="ru-RU"/>
        </w:rPr>
        <w:t xml:space="preserve"> Сергей Анатольевич – многократный участник международных соревнований по коротковолновой радиосвязи.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 Мы являемся единственным учебным заведением в г. Новосибирске и Новосибирской области,  которое  организует и проводит конкурсы такого направления.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рамках всех специальностях проводились конкурсы профессионального мастерства «Лучший метеоролог», «По полезным ископаемым», «По бурению и горной разведке», «По структурной геологии», «По полезным ископаемым».</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sz w:val="24"/>
          <w:szCs w:val="24"/>
          <w:lang w:eastAsia="ru-RU"/>
        </w:rPr>
        <w:t xml:space="preserve">4 февраля в колледже прошла видеоконференция с ФБГУ «Якутское управление по гидрометеорологии и мониторингу окружающей среды». В конференции приняли участие директор колледжа – </w:t>
      </w:r>
      <w:r w:rsidRPr="003540F0">
        <w:rPr>
          <w:rFonts w:ascii="Times New Roman" w:eastAsia="Times New Roman" w:hAnsi="Times New Roman" w:cs="Times New Roman"/>
          <w:b/>
          <w:sz w:val="24"/>
          <w:szCs w:val="24"/>
          <w:lang w:eastAsia="ru-RU"/>
        </w:rPr>
        <w:t>Сергей Алексеевич Лысенко</w:t>
      </w:r>
      <w:r w:rsidRPr="003540F0">
        <w:rPr>
          <w:rFonts w:ascii="Times New Roman" w:eastAsia="Times New Roman" w:hAnsi="Times New Roman" w:cs="Times New Roman"/>
          <w:sz w:val="24"/>
          <w:szCs w:val="24"/>
          <w:lang w:eastAsia="ru-RU"/>
        </w:rPr>
        <w:t>, заместитель директора по учебно-</w:t>
      </w:r>
      <w:r w:rsidRPr="003540F0">
        <w:rPr>
          <w:rFonts w:ascii="Times New Roman" w:eastAsia="Times New Roman" w:hAnsi="Times New Roman" w:cs="Times New Roman"/>
          <w:sz w:val="24"/>
          <w:szCs w:val="24"/>
          <w:lang w:eastAsia="ru-RU"/>
        </w:rPr>
        <w:lastRenderedPageBreak/>
        <w:t xml:space="preserve">производственной работе - </w:t>
      </w:r>
      <w:r w:rsidRPr="003540F0">
        <w:rPr>
          <w:rFonts w:ascii="Times New Roman" w:eastAsia="Times New Roman" w:hAnsi="Times New Roman" w:cs="Times New Roman"/>
          <w:b/>
          <w:sz w:val="24"/>
          <w:szCs w:val="24"/>
          <w:lang w:eastAsia="ru-RU"/>
        </w:rPr>
        <w:t>Елена Викторовна Неволина</w:t>
      </w:r>
      <w:r w:rsidRPr="003540F0">
        <w:rPr>
          <w:rFonts w:ascii="Times New Roman" w:eastAsia="Times New Roman" w:hAnsi="Times New Roman" w:cs="Times New Roman"/>
          <w:sz w:val="24"/>
          <w:szCs w:val="24"/>
          <w:lang w:eastAsia="ru-RU"/>
        </w:rPr>
        <w:t xml:space="preserve">, начальник управления ФГБУ «Якутское УГМС» - </w:t>
      </w:r>
      <w:r w:rsidRPr="003540F0">
        <w:rPr>
          <w:rFonts w:ascii="Times New Roman" w:eastAsia="Times New Roman" w:hAnsi="Times New Roman" w:cs="Times New Roman"/>
          <w:b/>
          <w:sz w:val="24"/>
          <w:szCs w:val="24"/>
          <w:lang w:eastAsia="ru-RU"/>
        </w:rPr>
        <w:t>Василий Иванович Кузьмич</w:t>
      </w:r>
      <w:r w:rsidRPr="003540F0">
        <w:rPr>
          <w:rFonts w:ascii="Times New Roman" w:eastAsia="Times New Roman" w:hAnsi="Times New Roman" w:cs="Times New Roman"/>
          <w:sz w:val="24"/>
          <w:szCs w:val="24"/>
          <w:lang w:eastAsia="ru-RU"/>
        </w:rPr>
        <w:t xml:space="preserve">, мастера производственного обучения колледжа - </w:t>
      </w:r>
      <w:r w:rsidRPr="003540F0">
        <w:rPr>
          <w:rFonts w:ascii="Times New Roman" w:eastAsia="Times New Roman" w:hAnsi="Times New Roman" w:cs="Times New Roman"/>
          <w:b/>
          <w:sz w:val="24"/>
          <w:szCs w:val="24"/>
          <w:lang w:eastAsia="ru-RU"/>
        </w:rPr>
        <w:t xml:space="preserve">Нина </w:t>
      </w:r>
      <w:proofErr w:type="spellStart"/>
      <w:r w:rsidRPr="003540F0">
        <w:rPr>
          <w:rFonts w:ascii="Times New Roman" w:eastAsia="Times New Roman" w:hAnsi="Times New Roman" w:cs="Times New Roman"/>
          <w:b/>
          <w:sz w:val="24"/>
          <w:szCs w:val="24"/>
          <w:lang w:eastAsia="ru-RU"/>
        </w:rPr>
        <w:t>Фридриховна</w:t>
      </w:r>
      <w:proofErr w:type="spellEnd"/>
      <w:r w:rsidRPr="003540F0">
        <w:rPr>
          <w:rFonts w:ascii="Times New Roman" w:eastAsia="Times New Roman" w:hAnsi="Times New Roman" w:cs="Times New Roman"/>
          <w:b/>
          <w:sz w:val="24"/>
          <w:szCs w:val="24"/>
          <w:lang w:eastAsia="ru-RU"/>
        </w:rPr>
        <w:t xml:space="preserve"> </w:t>
      </w:r>
      <w:proofErr w:type="spellStart"/>
      <w:r w:rsidRPr="003540F0">
        <w:rPr>
          <w:rFonts w:ascii="Times New Roman" w:eastAsia="Times New Roman" w:hAnsi="Times New Roman" w:cs="Times New Roman"/>
          <w:b/>
          <w:sz w:val="24"/>
          <w:szCs w:val="24"/>
          <w:lang w:eastAsia="ru-RU"/>
        </w:rPr>
        <w:t>Южанова</w:t>
      </w:r>
      <w:proofErr w:type="spellEnd"/>
      <w:r w:rsidRPr="003540F0">
        <w:rPr>
          <w:rFonts w:ascii="Times New Roman" w:eastAsia="Times New Roman" w:hAnsi="Times New Roman" w:cs="Times New Roman"/>
          <w:b/>
          <w:sz w:val="24"/>
          <w:szCs w:val="24"/>
          <w:lang w:eastAsia="ru-RU"/>
        </w:rPr>
        <w:t xml:space="preserve">, Галина </w:t>
      </w:r>
      <w:proofErr w:type="spellStart"/>
      <w:r w:rsidRPr="003540F0">
        <w:rPr>
          <w:rFonts w:ascii="Times New Roman" w:eastAsia="Times New Roman" w:hAnsi="Times New Roman" w:cs="Times New Roman"/>
          <w:b/>
          <w:sz w:val="24"/>
          <w:szCs w:val="24"/>
          <w:lang w:eastAsia="ru-RU"/>
        </w:rPr>
        <w:t>Гуреевна</w:t>
      </w:r>
      <w:proofErr w:type="spellEnd"/>
      <w:r w:rsidRPr="003540F0">
        <w:rPr>
          <w:rFonts w:ascii="Times New Roman" w:eastAsia="Times New Roman" w:hAnsi="Times New Roman" w:cs="Times New Roman"/>
          <w:b/>
          <w:sz w:val="24"/>
          <w:szCs w:val="24"/>
          <w:lang w:eastAsia="ru-RU"/>
        </w:rPr>
        <w:t xml:space="preserve"> Опарина</w:t>
      </w:r>
      <w:r w:rsidRPr="003540F0">
        <w:rPr>
          <w:rFonts w:ascii="Times New Roman" w:eastAsia="Times New Roman" w:hAnsi="Times New Roman" w:cs="Times New Roman"/>
          <w:sz w:val="24"/>
          <w:szCs w:val="24"/>
          <w:lang w:eastAsia="ru-RU"/>
        </w:rPr>
        <w:t xml:space="preserve">, а также преподаватели спецдисциплин – </w:t>
      </w:r>
      <w:r w:rsidRPr="003540F0">
        <w:rPr>
          <w:rFonts w:ascii="Times New Roman" w:eastAsia="Times New Roman" w:hAnsi="Times New Roman" w:cs="Times New Roman"/>
          <w:b/>
          <w:sz w:val="24"/>
          <w:szCs w:val="24"/>
          <w:lang w:eastAsia="ru-RU"/>
        </w:rPr>
        <w:t xml:space="preserve">Владимир Александрович Володин и Евгения Юрьевна </w:t>
      </w:r>
      <w:proofErr w:type="spellStart"/>
      <w:r w:rsidRPr="003540F0">
        <w:rPr>
          <w:rFonts w:ascii="Times New Roman" w:eastAsia="Times New Roman" w:hAnsi="Times New Roman" w:cs="Times New Roman"/>
          <w:b/>
          <w:sz w:val="24"/>
          <w:szCs w:val="24"/>
          <w:lang w:eastAsia="ru-RU"/>
        </w:rPr>
        <w:t>Мерзликина</w:t>
      </w:r>
      <w:proofErr w:type="spellEnd"/>
      <w:r w:rsidRPr="003540F0">
        <w:rPr>
          <w:rFonts w:ascii="Times New Roman" w:eastAsia="Times New Roman" w:hAnsi="Times New Roman" w:cs="Times New Roman"/>
          <w:sz w:val="24"/>
          <w:szCs w:val="24"/>
          <w:lang w:eastAsia="ru-RU"/>
        </w:rPr>
        <w:t>, студенты-</w:t>
      </w:r>
      <w:proofErr w:type="spellStart"/>
      <w:r w:rsidRPr="003540F0">
        <w:rPr>
          <w:rFonts w:ascii="Times New Roman" w:eastAsia="Times New Roman" w:hAnsi="Times New Roman" w:cs="Times New Roman"/>
          <w:sz w:val="24"/>
          <w:szCs w:val="24"/>
          <w:lang w:eastAsia="ru-RU"/>
        </w:rPr>
        <w:t>гидрометнаблюдатели</w:t>
      </w:r>
      <w:proofErr w:type="spellEnd"/>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Прохорова Елена Валерьевна</w:t>
      </w:r>
      <w:r w:rsidRPr="003540F0">
        <w:rPr>
          <w:rFonts w:ascii="Times New Roman" w:eastAsia="Times New Roman" w:hAnsi="Times New Roman" w:cs="Times New Roman"/>
          <w:sz w:val="24"/>
          <w:szCs w:val="24"/>
          <w:lang w:eastAsia="ru-RU"/>
        </w:rPr>
        <w:t xml:space="preserve"> приняла активное участие в работе проекта для учителей «</w:t>
      </w:r>
      <w:proofErr w:type="spellStart"/>
      <w:r w:rsidRPr="003540F0">
        <w:rPr>
          <w:rFonts w:ascii="Times New Roman" w:eastAsia="Times New Roman" w:hAnsi="Times New Roman" w:cs="Times New Roman"/>
          <w:sz w:val="24"/>
          <w:szCs w:val="24"/>
          <w:lang w:eastAsia="ru-RU"/>
        </w:rPr>
        <w:t>Инфоурок</w:t>
      </w:r>
      <w:proofErr w:type="spellEnd"/>
      <w:r w:rsidRPr="003540F0">
        <w:rPr>
          <w:rFonts w:ascii="Times New Roman" w:eastAsia="Times New Roman" w:hAnsi="Times New Roman" w:cs="Times New Roman"/>
          <w:sz w:val="24"/>
          <w:szCs w:val="24"/>
          <w:lang w:eastAsia="ru-RU"/>
        </w:rPr>
        <w:t xml:space="preserve">» (сезон «Зима-2015/2016») и подготовила к участию студентов в международной дистанционной олимпиаде по информатике, занявших 3 место - </w:t>
      </w:r>
      <w:r w:rsidRPr="003540F0">
        <w:rPr>
          <w:rFonts w:ascii="Times New Roman" w:eastAsia="Times New Roman" w:hAnsi="Times New Roman" w:cs="Times New Roman"/>
          <w:b/>
          <w:sz w:val="24"/>
          <w:szCs w:val="24"/>
          <w:lang w:eastAsia="ru-RU"/>
        </w:rPr>
        <w:t>Ивахненко Татьяну</w:t>
      </w:r>
      <w:r w:rsidRPr="003540F0">
        <w:rPr>
          <w:rFonts w:ascii="Times New Roman" w:eastAsia="Times New Roman" w:hAnsi="Times New Roman" w:cs="Times New Roman"/>
          <w:sz w:val="24"/>
          <w:szCs w:val="24"/>
          <w:lang w:eastAsia="ru-RU"/>
        </w:rPr>
        <w:t xml:space="preserve">, студентку группы 315, и </w:t>
      </w:r>
      <w:r w:rsidRPr="003540F0">
        <w:rPr>
          <w:rFonts w:ascii="Times New Roman" w:eastAsia="Times New Roman" w:hAnsi="Times New Roman" w:cs="Times New Roman"/>
          <w:b/>
          <w:sz w:val="24"/>
          <w:szCs w:val="24"/>
          <w:lang w:eastAsia="ru-RU"/>
        </w:rPr>
        <w:t>Обухову Илону</w:t>
      </w:r>
      <w:r w:rsidRPr="003540F0">
        <w:rPr>
          <w:rFonts w:ascii="Times New Roman" w:eastAsia="Times New Roman" w:hAnsi="Times New Roman" w:cs="Times New Roman"/>
          <w:sz w:val="24"/>
          <w:szCs w:val="24"/>
          <w:lang w:eastAsia="ru-RU"/>
        </w:rPr>
        <w:t>, студентку группы 315.</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Команда проекта «</w:t>
      </w:r>
      <w:proofErr w:type="spellStart"/>
      <w:r w:rsidRPr="003540F0">
        <w:rPr>
          <w:rFonts w:ascii="Times New Roman" w:eastAsia="Times New Roman" w:hAnsi="Times New Roman" w:cs="Times New Roman"/>
          <w:sz w:val="24"/>
          <w:szCs w:val="24"/>
          <w:lang w:eastAsia="ru-RU"/>
        </w:rPr>
        <w:t>Инфоурок</w:t>
      </w:r>
      <w:proofErr w:type="spellEnd"/>
      <w:r w:rsidRPr="003540F0">
        <w:rPr>
          <w:rFonts w:ascii="Times New Roman" w:eastAsia="Times New Roman" w:hAnsi="Times New Roman" w:cs="Times New Roman"/>
          <w:sz w:val="24"/>
          <w:szCs w:val="24"/>
          <w:lang w:eastAsia="ru-RU"/>
        </w:rPr>
        <w:t>» постоянно работает над тем, чтобы создать действительно интересные и полезные конкурсы для обучающихся. Главной целью проекта является повышение общей заинтересованности студентов к учебе путем поднятия собственной самооценки и развития уверенности в своих силах, поэтому для решения предлагаются задания, которые под силу каждому студенту, а не только отличникам.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 базе БПОУ ОО «Омский строительный колледж» 5 февраля прошел X Открытый конкурс научно-исследовательских и творческих работ молодежи «Нас оценят в ХХI веке».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конкурсе принял участие студент группы ТТ-170 Сибирского геофизического колледжа </w:t>
      </w:r>
      <w:r w:rsidRPr="003540F0">
        <w:rPr>
          <w:rFonts w:ascii="Times New Roman" w:eastAsia="Times New Roman" w:hAnsi="Times New Roman" w:cs="Times New Roman"/>
          <w:b/>
          <w:bCs/>
          <w:sz w:val="24"/>
          <w:szCs w:val="24"/>
          <w:lang w:eastAsia="ru-RU"/>
        </w:rPr>
        <w:t>Бауэр Андрей </w:t>
      </w:r>
      <w:r>
        <w:rPr>
          <w:rFonts w:ascii="Times New Roman" w:eastAsia="Times New Roman" w:hAnsi="Times New Roman" w:cs="Times New Roman"/>
          <w:sz w:val="24"/>
          <w:szCs w:val="24"/>
          <w:lang w:eastAsia="ru-RU"/>
        </w:rPr>
        <w:t>с работой «</w:t>
      </w:r>
      <w:proofErr w:type="spellStart"/>
      <w:r w:rsidRPr="003540F0">
        <w:rPr>
          <w:rFonts w:ascii="Times New Roman" w:eastAsia="Times New Roman" w:hAnsi="Times New Roman" w:cs="Times New Roman"/>
          <w:sz w:val="24"/>
          <w:szCs w:val="24"/>
          <w:lang w:eastAsia="ru-RU"/>
        </w:rPr>
        <w:t>Супервайзинг</w:t>
      </w:r>
      <w:proofErr w:type="spellEnd"/>
      <w:r w:rsidRPr="003540F0">
        <w:rPr>
          <w:rFonts w:ascii="Times New Roman" w:eastAsia="Times New Roman" w:hAnsi="Times New Roman" w:cs="Times New Roman"/>
          <w:sz w:val="24"/>
          <w:szCs w:val="24"/>
          <w:lang w:eastAsia="ru-RU"/>
        </w:rPr>
        <w:t>: новые аспекты развития прикладной метрологии, стандартизации и систем управления качеством в бурении</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 Работа была написана под руководством преподавателя физики - Заболотниковой Елены Анатольевны.</w:t>
      </w:r>
      <w:r w:rsidRPr="003540F0">
        <w:rPr>
          <w:rFonts w:ascii="Times New Roman" w:eastAsia="Times New Roman" w:hAnsi="Times New Roman" w:cs="Times New Roman"/>
          <w:sz w:val="24"/>
          <w:szCs w:val="24"/>
          <w:lang w:eastAsia="ru-RU"/>
        </w:rPr>
        <w:br/>
        <w:t>Работа была отмечена сертификатом. Директору и педагогическому коллективу объявили благодарность.</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Участие в международной экспедиции в пещерную систему </w:t>
      </w:r>
      <w:proofErr w:type="spellStart"/>
      <w:r w:rsidRPr="003540F0">
        <w:rPr>
          <w:rFonts w:ascii="Times New Roman" w:eastAsia="Times New Roman" w:hAnsi="Times New Roman" w:cs="Times New Roman"/>
          <w:sz w:val="24"/>
          <w:szCs w:val="24"/>
          <w:lang w:eastAsia="ru-RU"/>
        </w:rPr>
        <w:t>Мчишта-Акшаша</w:t>
      </w:r>
      <w:proofErr w:type="spellEnd"/>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Ситишев Вячеслав</w:t>
      </w:r>
      <w:r w:rsidRPr="003540F0">
        <w:rPr>
          <w:rFonts w:ascii="Times New Roman" w:eastAsia="Times New Roman" w:hAnsi="Times New Roman" w:cs="Times New Roman"/>
          <w:sz w:val="24"/>
          <w:szCs w:val="24"/>
          <w:lang w:eastAsia="ru-RU"/>
        </w:rPr>
        <w:t xml:space="preserve">, студент 4 курса группы ГЛ-364 (специальность «Геологическая съемка, поиски и разведка месторождений полезных ископаемых») принял участие в традиционной международной экспедиции в пещерную систему </w:t>
      </w:r>
      <w:proofErr w:type="spellStart"/>
      <w:r w:rsidRPr="003540F0">
        <w:rPr>
          <w:rFonts w:ascii="Times New Roman" w:eastAsia="Times New Roman" w:hAnsi="Times New Roman" w:cs="Times New Roman"/>
          <w:sz w:val="24"/>
          <w:szCs w:val="24"/>
          <w:lang w:eastAsia="ru-RU"/>
        </w:rPr>
        <w:t>Мчишта-Акшаша</w:t>
      </w:r>
      <w:proofErr w:type="spellEnd"/>
      <w:r w:rsidRPr="003540F0">
        <w:rPr>
          <w:rFonts w:ascii="Times New Roman" w:eastAsia="Times New Roman" w:hAnsi="Times New Roman" w:cs="Times New Roman"/>
          <w:sz w:val="24"/>
          <w:szCs w:val="24"/>
          <w:lang w:eastAsia="ru-RU"/>
        </w:rPr>
        <w:t xml:space="preserve"> (Абхазия).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Пещерная система </w:t>
      </w:r>
      <w:proofErr w:type="spellStart"/>
      <w:r w:rsidRPr="003540F0">
        <w:rPr>
          <w:rFonts w:ascii="Times New Roman" w:eastAsia="Times New Roman" w:hAnsi="Times New Roman" w:cs="Times New Roman"/>
          <w:sz w:val="24"/>
          <w:szCs w:val="24"/>
          <w:lang w:eastAsia="ru-RU"/>
        </w:rPr>
        <w:t>Мчишта</w:t>
      </w:r>
      <w:proofErr w:type="spellEnd"/>
      <w:r w:rsidRPr="003540F0">
        <w:rPr>
          <w:rFonts w:ascii="Times New Roman" w:eastAsia="Times New Roman" w:hAnsi="Times New Roman" w:cs="Times New Roman"/>
          <w:sz w:val="24"/>
          <w:szCs w:val="24"/>
          <w:lang w:eastAsia="ru-RU"/>
        </w:rPr>
        <w:t xml:space="preserve"> является давним объектом исследования российских и зарубежных ученых, за последние 40 лет исследования она переросла в огромную карстовую пещерную систему, которая собирает </w:t>
      </w:r>
      <w:proofErr w:type="spellStart"/>
      <w:r w:rsidRPr="003540F0">
        <w:rPr>
          <w:rFonts w:ascii="Times New Roman" w:eastAsia="Times New Roman" w:hAnsi="Times New Roman" w:cs="Times New Roman"/>
          <w:sz w:val="24"/>
          <w:szCs w:val="24"/>
          <w:lang w:eastAsia="ru-RU"/>
        </w:rPr>
        <w:t>осадковые</w:t>
      </w:r>
      <w:proofErr w:type="spellEnd"/>
      <w:r w:rsidRPr="003540F0">
        <w:rPr>
          <w:rFonts w:ascii="Times New Roman" w:eastAsia="Times New Roman" w:hAnsi="Times New Roman" w:cs="Times New Roman"/>
          <w:sz w:val="24"/>
          <w:szCs w:val="24"/>
          <w:lang w:eastAsia="ru-RU"/>
        </w:rPr>
        <w:t xml:space="preserve"> и таловые воды с гор Западного Кавказа. В отличии от многих других пещер – </w:t>
      </w:r>
      <w:proofErr w:type="spellStart"/>
      <w:r w:rsidRPr="003540F0">
        <w:rPr>
          <w:rFonts w:ascii="Times New Roman" w:eastAsia="Times New Roman" w:hAnsi="Times New Roman" w:cs="Times New Roman"/>
          <w:sz w:val="24"/>
          <w:szCs w:val="24"/>
          <w:lang w:eastAsia="ru-RU"/>
        </w:rPr>
        <w:t>Мчишта</w:t>
      </w:r>
      <w:proofErr w:type="spellEnd"/>
      <w:r w:rsidRPr="003540F0">
        <w:rPr>
          <w:rFonts w:ascii="Times New Roman" w:eastAsia="Times New Roman" w:hAnsi="Times New Roman" w:cs="Times New Roman"/>
          <w:sz w:val="24"/>
          <w:szCs w:val="24"/>
          <w:lang w:eastAsia="ru-RU"/>
        </w:rPr>
        <w:t xml:space="preserve"> – это пример «живой» пещеры. В ней текут реки, есть водопады, активно идет образование натечных форм – сталактитов, сталагмитов. Задачами изучения пещеры этого года стали – исследование новых ее систем, </w:t>
      </w:r>
      <w:proofErr w:type="spellStart"/>
      <w:r w:rsidRPr="003540F0">
        <w:rPr>
          <w:rFonts w:ascii="Times New Roman" w:eastAsia="Times New Roman" w:hAnsi="Times New Roman" w:cs="Times New Roman"/>
          <w:sz w:val="24"/>
          <w:szCs w:val="24"/>
          <w:lang w:eastAsia="ru-RU"/>
        </w:rPr>
        <w:t>топосъёмка</w:t>
      </w:r>
      <w:proofErr w:type="spellEnd"/>
      <w:r w:rsidRPr="003540F0">
        <w:rPr>
          <w:rFonts w:ascii="Times New Roman" w:eastAsia="Times New Roman" w:hAnsi="Times New Roman" w:cs="Times New Roman"/>
          <w:sz w:val="24"/>
          <w:szCs w:val="24"/>
          <w:lang w:eastAsia="ru-RU"/>
        </w:rPr>
        <w:t xml:space="preserve"> недавно открытых ходов, строительство специальных трапов, с целью сохранения удивительных пещерных образований, экологическая работа (очистка загрязненных натечных образований).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Участие в экспедиции такого уровня - это одно из самых ярких и значимых событий в истории любого спелеолога, - поделился своими впечатлениями, Вячеслав. Спускаясь в пещеру, каждый участник приобретает не только исследовательский опыт, но и опят работы в сложных технических и психологических условиях.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 Сибирского геофизического колледжа </w:t>
      </w:r>
      <w:r w:rsidRPr="003540F0">
        <w:rPr>
          <w:rFonts w:ascii="Times New Roman" w:eastAsia="Times New Roman" w:hAnsi="Times New Roman" w:cs="Times New Roman"/>
          <w:b/>
          <w:sz w:val="24"/>
          <w:szCs w:val="24"/>
          <w:lang w:eastAsia="ru-RU"/>
        </w:rPr>
        <w:t>Александр Клинков</w:t>
      </w:r>
      <w:r w:rsidRPr="003540F0">
        <w:rPr>
          <w:rFonts w:ascii="Times New Roman" w:eastAsia="Times New Roman" w:hAnsi="Times New Roman" w:cs="Times New Roman"/>
          <w:sz w:val="24"/>
          <w:szCs w:val="24"/>
          <w:lang w:eastAsia="ru-RU"/>
        </w:rPr>
        <w:t xml:space="preserve"> под руководством </w:t>
      </w:r>
      <w:r w:rsidRPr="003540F0">
        <w:rPr>
          <w:rFonts w:ascii="Times New Roman" w:eastAsia="Times New Roman" w:hAnsi="Times New Roman" w:cs="Times New Roman"/>
          <w:b/>
          <w:sz w:val="24"/>
          <w:szCs w:val="24"/>
          <w:lang w:eastAsia="ru-RU"/>
        </w:rPr>
        <w:t>Сергея Евгеньевича Глушкова,</w:t>
      </w:r>
      <w:r w:rsidRPr="003540F0">
        <w:rPr>
          <w:rFonts w:ascii="Times New Roman" w:eastAsia="Times New Roman" w:hAnsi="Times New Roman" w:cs="Times New Roman"/>
          <w:sz w:val="24"/>
          <w:szCs w:val="24"/>
          <w:lang w:eastAsia="ru-RU"/>
        </w:rPr>
        <w:t xml:space="preserve"> преподавателя истории, принимает участие в проекте «Безымянная высота 224.1», организатором которого выступает отдел по делам молодежи, культуре и спорту администрации Кировского района, МБУ «Центр «Молодежный» при поддержке НГОО «Союз </w:t>
      </w:r>
      <w:proofErr w:type="spellStart"/>
      <w:r w:rsidRPr="003540F0">
        <w:rPr>
          <w:rFonts w:ascii="Times New Roman" w:eastAsia="Times New Roman" w:hAnsi="Times New Roman" w:cs="Times New Roman"/>
          <w:sz w:val="24"/>
          <w:szCs w:val="24"/>
          <w:lang w:eastAsia="ru-RU"/>
        </w:rPr>
        <w:t>кировчан</w:t>
      </w:r>
      <w:proofErr w:type="spellEnd"/>
      <w:r w:rsidRPr="003540F0">
        <w:rPr>
          <w:rFonts w:ascii="Times New Roman" w:eastAsia="Times New Roman" w:hAnsi="Times New Roman" w:cs="Times New Roman"/>
          <w:sz w:val="24"/>
          <w:szCs w:val="24"/>
          <w:lang w:eastAsia="ru-RU"/>
        </w:rPr>
        <w:t>». Конкурс проводится с сентября 2015 года по май 2016 года. Александр успешно прошел первый этап, представив строгому жюри конкурса макет партизанского лагеря. Творческим заданием второго этапа было создание видео-эссе «Подвиг героя»,  посвященное великому русскому композитору Дмитрию Шостаковичу, который во время Великой Отечественной войны проявил несгибаемость духа и преданность профессии.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Проект «Безымянная высота 224.1» носит гражданско-патриотический характер. Проект представляет собой конкурсный отбор среди молодежи, который состоит из серии </w:t>
      </w:r>
      <w:r w:rsidRPr="003540F0">
        <w:rPr>
          <w:rFonts w:ascii="Times New Roman" w:eastAsia="Times New Roman" w:hAnsi="Times New Roman" w:cs="Times New Roman"/>
          <w:sz w:val="24"/>
          <w:szCs w:val="24"/>
          <w:lang w:eastAsia="ru-RU"/>
        </w:rPr>
        <w:lastRenderedPageBreak/>
        <w:t>мероприятий по гражданско-патриотическому воспитанию. Участие в мероприятиях оценивается индивидуально, по сумме полученных баллов формируется заключительный рейтинг кандидатов, из которых 18 ребят, набравшие наибольшее количество баллов, становятся участниками делегации в пос. Бетлица Калужской области на Безымянную высоту 224.1.</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Казакова Наталья Михайловна</w:t>
      </w:r>
      <w:r w:rsidRPr="003540F0">
        <w:rPr>
          <w:rFonts w:ascii="Times New Roman" w:eastAsia="Times New Roman" w:hAnsi="Times New Roman" w:cs="Times New Roman"/>
          <w:sz w:val="24"/>
          <w:szCs w:val="24"/>
          <w:lang w:eastAsia="ru-RU"/>
        </w:rPr>
        <w:t xml:space="preserve"> приняла участие в </w:t>
      </w:r>
      <w:r w:rsidRPr="003540F0">
        <w:rPr>
          <w:rFonts w:ascii="Times New Roman" w:eastAsia="Times New Roman" w:hAnsi="Times New Roman" w:cs="Times New Roman"/>
          <w:b/>
          <w:sz w:val="24"/>
          <w:szCs w:val="24"/>
          <w:lang w:eastAsia="ru-RU"/>
        </w:rPr>
        <w:t>XII Международной научно-практической конференции</w:t>
      </w:r>
      <w:r w:rsidRPr="003540F0">
        <w:rPr>
          <w:rFonts w:ascii="Times New Roman" w:eastAsia="Times New Roman" w:hAnsi="Times New Roman" w:cs="Times New Roman"/>
          <w:sz w:val="24"/>
          <w:szCs w:val="24"/>
          <w:lang w:eastAsia="ru-RU"/>
        </w:rPr>
        <w:t xml:space="preserve"> по музейной педагогике и музееведению «Развитие музейной педагогики в образовательном пространстве Новосибирской области».</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sz w:val="24"/>
          <w:szCs w:val="24"/>
          <w:lang w:eastAsia="ru-RU"/>
        </w:rPr>
        <w:t xml:space="preserve">По результатам </w:t>
      </w:r>
      <w:r w:rsidRPr="003540F0">
        <w:rPr>
          <w:rFonts w:ascii="Times New Roman" w:eastAsia="Times New Roman" w:hAnsi="Times New Roman" w:cs="Times New Roman"/>
          <w:b/>
          <w:sz w:val="24"/>
          <w:szCs w:val="24"/>
          <w:lang w:eastAsia="ru-RU"/>
        </w:rPr>
        <w:t>III Региональной студенческой олимпиады по геодезии и картографии</w:t>
      </w:r>
      <w:r w:rsidRPr="003540F0">
        <w:rPr>
          <w:rFonts w:ascii="Times New Roman" w:eastAsia="Times New Roman" w:hAnsi="Times New Roman" w:cs="Times New Roman"/>
          <w:sz w:val="24"/>
          <w:szCs w:val="24"/>
          <w:lang w:eastAsia="ru-RU"/>
        </w:rPr>
        <w:t>, прошедшей 23 и 24 марта 2016 года, студенты колледжа заняли 1-е командное место в номинации «Картография». Олимпиада состоялась на базе Новосибирского техникума геодезии и картографии.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колледже 25 марта 2016 года в Сибирском геофизическом колледже состоялась </w:t>
      </w:r>
      <w:r w:rsidRPr="003540F0">
        <w:rPr>
          <w:rFonts w:ascii="Times New Roman" w:eastAsia="Times New Roman" w:hAnsi="Times New Roman" w:cs="Times New Roman"/>
          <w:b/>
          <w:sz w:val="24"/>
          <w:szCs w:val="24"/>
          <w:lang w:eastAsia="ru-RU"/>
        </w:rPr>
        <w:t>студенческая научно-практическая конференция «Состояние и перспективы развития геологоразведочной отрасли и службы Росгидромета</w:t>
      </w:r>
      <w:r w:rsidRPr="003540F0">
        <w:rPr>
          <w:rFonts w:ascii="Times New Roman" w:eastAsia="Times New Roman" w:hAnsi="Times New Roman" w:cs="Times New Roman"/>
          <w:sz w:val="24"/>
          <w:szCs w:val="24"/>
          <w:lang w:eastAsia="ru-RU"/>
        </w:rPr>
        <w:t>», приуроченная Всемирному дню метеорологии и Дню геолога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27 марта студенты и </w:t>
      </w:r>
      <w:r w:rsidRPr="003540F0">
        <w:rPr>
          <w:rFonts w:ascii="Times New Roman" w:eastAsia="Times New Roman" w:hAnsi="Times New Roman" w:cs="Times New Roman"/>
          <w:b/>
          <w:sz w:val="24"/>
          <w:szCs w:val="24"/>
          <w:lang w:eastAsia="ru-RU"/>
        </w:rPr>
        <w:t>Филиппова Ольга Васильевна</w:t>
      </w:r>
      <w:r w:rsidRPr="003540F0">
        <w:rPr>
          <w:rFonts w:ascii="Times New Roman" w:eastAsia="Times New Roman" w:hAnsi="Times New Roman" w:cs="Times New Roman"/>
          <w:sz w:val="24"/>
          <w:szCs w:val="24"/>
          <w:lang w:eastAsia="ru-RU"/>
        </w:rPr>
        <w:t>, преподаватель геологии, приняли участие в проекте РГО «Контурная карта» - глобальной контрольной работы по географии. Участникам предстояло вспомнить не только школьный курс географии, имена и экспедиции известных первооткрывателей, но и продемонстрировать свои знания в геологии, а также общую эрудицию.</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29 марта студенты сборная команда первого курса Сибирского геофизического колледжа руководитель преподаватель математики Косова Валентина Михайловна) приняла участие </w:t>
      </w:r>
      <w:r w:rsidRPr="003540F0">
        <w:rPr>
          <w:rFonts w:ascii="Times New Roman" w:eastAsia="Times New Roman" w:hAnsi="Times New Roman" w:cs="Times New Roman"/>
          <w:b/>
          <w:sz w:val="24"/>
          <w:szCs w:val="24"/>
          <w:lang w:eastAsia="ru-RU"/>
        </w:rPr>
        <w:t>в областной интеллектуальной игре «Математический калейдоскоп»,</w:t>
      </w:r>
      <w:r w:rsidRPr="003540F0">
        <w:rPr>
          <w:rFonts w:ascii="Times New Roman" w:eastAsia="Times New Roman" w:hAnsi="Times New Roman" w:cs="Times New Roman"/>
          <w:sz w:val="24"/>
          <w:szCs w:val="24"/>
          <w:lang w:eastAsia="ru-RU"/>
        </w:rPr>
        <w:t xml:space="preserve"> заняв 8 место.</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Игра проводилась по следующим разделам: разминк</w:t>
      </w:r>
      <w:r>
        <w:rPr>
          <w:rFonts w:ascii="Times New Roman" w:eastAsia="Times New Roman" w:hAnsi="Times New Roman" w:cs="Times New Roman"/>
          <w:sz w:val="24"/>
          <w:szCs w:val="24"/>
          <w:lang w:eastAsia="ru-RU"/>
        </w:rPr>
        <w:t>а, все о логарифмах, кроссворд «</w:t>
      </w:r>
      <w:r w:rsidRPr="003540F0">
        <w:rPr>
          <w:rFonts w:ascii="Times New Roman" w:eastAsia="Times New Roman" w:hAnsi="Times New Roman" w:cs="Times New Roman"/>
          <w:sz w:val="24"/>
          <w:szCs w:val="24"/>
          <w:lang w:eastAsia="ru-RU"/>
        </w:rPr>
        <w:t>Математические понятия</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 о геометрических фигурах. Ребята получили сертификаты участников.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 29 марта по 1 апреля 2016 года в Институте нефтегазовой геологии и геофизики имени А.А. </w:t>
      </w:r>
      <w:proofErr w:type="spellStart"/>
      <w:r w:rsidRPr="003540F0">
        <w:rPr>
          <w:rFonts w:ascii="Times New Roman" w:eastAsia="Times New Roman" w:hAnsi="Times New Roman" w:cs="Times New Roman"/>
          <w:sz w:val="24"/>
          <w:szCs w:val="24"/>
          <w:lang w:eastAsia="ru-RU"/>
        </w:rPr>
        <w:t>Трофимука</w:t>
      </w:r>
      <w:proofErr w:type="spellEnd"/>
      <w:r w:rsidRPr="003540F0">
        <w:rPr>
          <w:rFonts w:ascii="Times New Roman" w:eastAsia="Times New Roman" w:hAnsi="Times New Roman" w:cs="Times New Roman"/>
          <w:sz w:val="24"/>
          <w:szCs w:val="24"/>
          <w:lang w:eastAsia="ru-RU"/>
        </w:rPr>
        <w:t xml:space="preserve"> СО РАН проходит </w:t>
      </w:r>
      <w:r w:rsidRPr="003540F0">
        <w:rPr>
          <w:rFonts w:ascii="Times New Roman" w:eastAsia="Times New Roman" w:hAnsi="Times New Roman" w:cs="Times New Roman"/>
          <w:b/>
          <w:sz w:val="24"/>
          <w:szCs w:val="24"/>
          <w:lang w:eastAsia="ru-RU"/>
        </w:rPr>
        <w:t>Третья меж</w:t>
      </w:r>
      <w:r>
        <w:rPr>
          <w:rFonts w:ascii="Times New Roman" w:eastAsia="Times New Roman" w:hAnsi="Times New Roman" w:cs="Times New Roman"/>
          <w:b/>
          <w:sz w:val="24"/>
          <w:szCs w:val="24"/>
          <w:lang w:eastAsia="ru-RU"/>
        </w:rPr>
        <w:t>дународная научная конференция «</w:t>
      </w:r>
      <w:r w:rsidRPr="003540F0">
        <w:rPr>
          <w:rFonts w:ascii="Times New Roman" w:eastAsia="Times New Roman" w:hAnsi="Times New Roman" w:cs="Times New Roman"/>
          <w:b/>
          <w:sz w:val="24"/>
          <w:szCs w:val="24"/>
          <w:lang w:eastAsia="ru-RU"/>
        </w:rPr>
        <w:t xml:space="preserve">Корреляция </w:t>
      </w:r>
      <w:proofErr w:type="spellStart"/>
      <w:r w:rsidRPr="003540F0">
        <w:rPr>
          <w:rFonts w:ascii="Times New Roman" w:eastAsia="Times New Roman" w:hAnsi="Times New Roman" w:cs="Times New Roman"/>
          <w:b/>
          <w:sz w:val="24"/>
          <w:szCs w:val="24"/>
          <w:lang w:eastAsia="ru-RU"/>
        </w:rPr>
        <w:t>алтаид</w:t>
      </w:r>
      <w:proofErr w:type="spellEnd"/>
      <w:r w:rsidRPr="003540F0">
        <w:rPr>
          <w:rFonts w:ascii="Times New Roman" w:eastAsia="Times New Roman" w:hAnsi="Times New Roman" w:cs="Times New Roman"/>
          <w:b/>
          <w:sz w:val="24"/>
          <w:szCs w:val="24"/>
          <w:lang w:eastAsia="ru-RU"/>
        </w:rPr>
        <w:t xml:space="preserve"> и </w:t>
      </w:r>
      <w:proofErr w:type="spellStart"/>
      <w:r w:rsidRPr="003540F0">
        <w:rPr>
          <w:rFonts w:ascii="Times New Roman" w:eastAsia="Times New Roman" w:hAnsi="Times New Roman" w:cs="Times New Roman"/>
          <w:b/>
          <w:sz w:val="24"/>
          <w:szCs w:val="24"/>
          <w:lang w:eastAsia="ru-RU"/>
        </w:rPr>
        <w:t>уралид</w:t>
      </w:r>
      <w:proofErr w:type="spellEnd"/>
      <w:r w:rsidRPr="003540F0">
        <w:rPr>
          <w:rFonts w:ascii="Times New Roman" w:eastAsia="Times New Roman" w:hAnsi="Times New Roman" w:cs="Times New Roman"/>
          <w:b/>
          <w:sz w:val="24"/>
          <w:szCs w:val="24"/>
          <w:lang w:eastAsia="ru-RU"/>
        </w:rPr>
        <w:t xml:space="preserve">: </w:t>
      </w:r>
      <w:proofErr w:type="spellStart"/>
      <w:r w:rsidRPr="003540F0">
        <w:rPr>
          <w:rFonts w:ascii="Times New Roman" w:eastAsia="Times New Roman" w:hAnsi="Times New Roman" w:cs="Times New Roman"/>
          <w:b/>
          <w:sz w:val="24"/>
          <w:szCs w:val="24"/>
          <w:lang w:eastAsia="ru-RU"/>
        </w:rPr>
        <w:t>магматизм</w:t>
      </w:r>
      <w:proofErr w:type="spellEnd"/>
      <w:r w:rsidRPr="003540F0">
        <w:rPr>
          <w:rFonts w:ascii="Times New Roman" w:eastAsia="Times New Roman" w:hAnsi="Times New Roman" w:cs="Times New Roman"/>
          <w:b/>
          <w:sz w:val="24"/>
          <w:szCs w:val="24"/>
          <w:lang w:eastAsia="ru-RU"/>
        </w:rPr>
        <w:t>, метаморфизм, стратиграфия, гидрогеология, геохронология, геодинамика и металлогения</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sz w:val="24"/>
          <w:szCs w:val="24"/>
          <w:lang w:eastAsia="ru-RU"/>
        </w:rPr>
        <w:t xml:space="preserve">. В конференции принимают участие преподаватели Сибирского геофизического колледжа, доцент геологии и минералогии, кандидат геолого-минералогических наук, преподаватель спецдисциплин </w:t>
      </w:r>
      <w:r w:rsidRPr="003540F0">
        <w:rPr>
          <w:rFonts w:ascii="Times New Roman" w:eastAsia="Times New Roman" w:hAnsi="Times New Roman" w:cs="Times New Roman"/>
          <w:b/>
          <w:sz w:val="24"/>
          <w:szCs w:val="24"/>
          <w:lang w:eastAsia="ru-RU"/>
        </w:rPr>
        <w:t xml:space="preserve">Нина Петровна Майорова, Надежда Викторовна </w:t>
      </w:r>
      <w:proofErr w:type="spellStart"/>
      <w:r w:rsidRPr="003540F0">
        <w:rPr>
          <w:rFonts w:ascii="Times New Roman" w:eastAsia="Times New Roman" w:hAnsi="Times New Roman" w:cs="Times New Roman"/>
          <w:b/>
          <w:sz w:val="24"/>
          <w:szCs w:val="24"/>
          <w:lang w:eastAsia="ru-RU"/>
        </w:rPr>
        <w:t>Чегодайкина</w:t>
      </w:r>
      <w:proofErr w:type="spellEnd"/>
      <w:r w:rsidRPr="003540F0">
        <w:rPr>
          <w:rFonts w:ascii="Times New Roman" w:eastAsia="Times New Roman" w:hAnsi="Times New Roman" w:cs="Times New Roman"/>
          <w:b/>
          <w:sz w:val="24"/>
          <w:szCs w:val="24"/>
          <w:lang w:eastAsia="ru-RU"/>
        </w:rPr>
        <w:t>, Ольга Васильевна Филиппова</w:t>
      </w:r>
      <w:r w:rsidRPr="003540F0">
        <w:rPr>
          <w:rFonts w:ascii="Times New Roman" w:eastAsia="Times New Roman" w:hAnsi="Times New Roman" w:cs="Times New Roman"/>
          <w:sz w:val="24"/>
          <w:szCs w:val="24"/>
          <w:lang w:eastAsia="ru-RU"/>
        </w:rPr>
        <w:t xml:space="preserve"> с планшетным докладом по научно-исследовательской статье </w:t>
      </w:r>
      <w:proofErr w:type="spellStart"/>
      <w:r w:rsidRPr="003540F0">
        <w:rPr>
          <w:rFonts w:ascii="Times New Roman" w:eastAsia="Times New Roman" w:hAnsi="Times New Roman" w:cs="Times New Roman"/>
          <w:sz w:val="24"/>
          <w:szCs w:val="24"/>
          <w:lang w:eastAsia="ru-RU"/>
        </w:rPr>
        <w:t>Петрогеохимический</w:t>
      </w:r>
      <w:proofErr w:type="spellEnd"/>
      <w:r w:rsidRPr="003540F0">
        <w:rPr>
          <w:rFonts w:ascii="Times New Roman" w:eastAsia="Times New Roman" w:hAnsi="Times New Roman" w:cs="Times New Roman"/>
          <w:sz w:val="24"/>
          <w:szCs w:val="24"/>
          <w:lang w:eastAsia="ru-RU"/>
        </w:rPr>
        <w:t xml:space="preserve"> состав и генезис </w:t>
      </w:r>
      <w:proofErr w:type="spellStart"/>
      <w:r w:rsidRPr="003540F0">
        <w:rPr>
          <w:rFonts w:ascii="Times New Roman" w:eastAsia="Times New Roman" w:hAnsi="Times New Roman" w:cs="Times New Roman"/>
          <w:sz w:val="24"/>
          <w:szCs w:val="24"/>
          <w:lang w:eastAsia="ru-RU"/>
        </w:rPr>
        <w:t>лейкогранитов</w:t>
      </w:r>
      <w:proofErr w:type="spellEnd"/>
      <w:r w:rsidRPr="003540F0">
        <w:rPr>
          <w:rFonts w:ascii="Times New Roman" w:eastAsia="Times New Roman" w:hAnsi="Times New Roman" w:cs="Times New Roman"/>
          <w:sz w:val="24"/>
          <w:szCs w:val="24"/>
          <w:lang w:eastAsia="ru-RU"/>
        </w:rPr>
        <w:t xml:space="preserve"> Обь-</w:t>
      </w:r>
      <w:proofErr w:type="spellStart"/>
      <w:r w:rsidRPr="003540F0">
        <w:rPr>
          <w:rFonts w:ascii="Times New Roman" w:eastAsia="Times New Roman" w:hAnsi="Times New Roman" w:cs="Times New Roman"/>
          <w:sz w:val="24"/>
          <w:szCs w:val="24"/>
          <w:lang w:eastAsia="ru-RU"/>
        </w:rPr>
        <w:t>Колыванского</w:t>
      </w:r>
      <w:proofErr w:type="spellEnd"/>
      <w:r w:rsidRPr="003540F0">
        <w:rPr>
          <w:rFonts w:ascii="Times New Roman" w:eastAsia="Times New Roman" w:hAnsi="Times New Roman" w:cs="Times New Roman"/>
          <w:sz w:val="24"/>
          <w:szCs w:val="24"/>
          <w:lang w:eastAsia="ru-RU"/>
        </w:rPr>
        <w:t xml:space="preserve"> массива (Западная Сибирь).</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статье дается оценка рудоносности </w:t>
      </w:r>
      <w:proofErr w:type="spellStart"/>
      <w:r w:rsidRPr="003540F0">
        <w:rPr>
          <w:rFonts w:ascii="Times New Roman" w:eastAsia="Times New Roman" w:hAnsi="Times New Roman" w:cs="Times New Roman"/>
          <w:sz w:val="24"/>
          <w:szCs w:val="24"/>
          <w:lang w:eastAsia="ru-RU"/>
        </w:rPr>
        <w:t>гранитоидов</w:t>
      </w:r>
      <w:proofErr w:type="spellEnd"/>
      <w:r w:rsidRPr="003540F0">
        <w:rPr>
          <w:rFonts w:ascii="Times New Roman" w:eastAsia="Times New Roman" w:hAnsi="Times New Roman" w:cs="Times New Roman"/>
          <w:sz w:val="24"/>
          <w:szCs w:val="24"/>
          <w:lang w:eastAsia="ru-RU"/>
        </w:rPr>
        <w:t xml:space="preserve">, в которой существенную роль играет минералогический анализ, позволяющий выделить среди изучаемых объектов перспективные на </w:t>
      </w:r>
      <w:proofErr w:type="spellStart"/>
      <w:r w:rsidRPr="003540F0">
        <w:rPr>
          <w:rFonts w:ascii="Times New Roman" w:eastAsia="Times New Roman" w:hAnsi="Times New Roman" w:cs="Times New Roman"/>
          <w:sz w:val="24"/>
          <w:szCs w:val="24"/>
          <w:lang w:eastAsia="ru-RU"/>
        </w:rPr>
        <w:t>редкометалльное</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оруденение</w:t>
      </w:r>
      <w:proofErr w:type="spellEnd"/>
      <w:r w:rsidRPr="003540F0">
        <w:rPr>
          <w:rFonts w:ascii="Times New Roman" w:eastAsia="Times New Roman" w:hAnsi="Times New Roman" w:cs="Times New Roman"/>
          <w:sz w:val="24"/>
          <w:szCs w:val="24"/>
          <w:lang w:eastAsia="ru-RU"/>
        </w:rPr>
        <w:t xml:space="preserve">. Основная цель исследований заключается в актуальности разработки </w:t>
      </w:r>
      <w:proofErr w:type="spellStart"/>
      <w:r w:rsidRPr="003540F0">
        <w:rPr>
          <w:rFonts w:ascii="Times New Roman" w:eastAsia="Times New Roman" w:hAnsi="Times New Roman" w:cs="Times New Roman"/>
          <w:sz w:val="24"/>
          <w:szCs w:val="24"/>
          <w:lang w:eastAsia="ru-RU"/>
        </w:rPr>
        <w:t>петрографо</w:t>
      </w:r>
      <w:proofErr w:type="spellEnd"/>
      <w:r w:rsidRPr="003540F0">
        <w:rPr>
          <w:rFonts w:ascii="Times New Roman" w:eastAsia="Times New Roman" w:hAnsi="Times New Roman" w:cs="Times New Roman"/>
          <w:sz w:val="24"/>
          <w:szCs w:val="24"/>
          <w:lang w:eastAsia="ru-RU"/>
        </w:rPr>
        <w:t xml:space="preserve"> - минералогических критериев оценки рудоносности </w:t>
      </w:r>
      <w:proofErr w:type="spellStart"/>
      <w:r w:rsidRPr="003540F0">
        <w:rPr>
          <w:rFonts w:ascii="Times New Roman" w:eastAsia="Times New Roman" w:hAnsi="Times New Roman" w:cs="Times New Roman"/>
          <w:sz w:val="24"/>
          <w:szCs w:val="24"/>
          <w:lang w:eastAsia="ru-RU"/>
        </w:rPr>
        <w:t>гранитоидов</w:t>
      </w:r>
      <w:proofErr w:type="spellEnd"/>
      <w:r w:rsidRPr="003540F0">
        <w:rPr>
          <w:rFonts w:ascii="Times New Roman" w:eastAsia="Times New Roman" w:hAnsi="Times New Roman" w:cs="Times New Roman"/>
          <w:sz w:val="24"/>
          <w:szCs w:val="24"/>
          <w:lang w:eastAsia="ru-RU"/>
        </w:rPr>
        <w:t xml:space="preserve"> Новосибирского </w:t>
      </w:r>
      <w:proofErr w:type="spellStart"/>
      <w:r w:rsidRPr="003540F0">
        <w:rPr>
          <w:rFonts w:ascii="Times New Roman" w:eastAsia="Times New Roman" w:hAnsi="Times New Roman" w:cs="Times New Roman"/>
          <w:sz w:val="24"/>
          <w:szCs w:val="24"/>
          <w:lang w:eastAsia="ru-RU"/>
        </w:rPr>
        <w:t>Приобья</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Колыванский</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Барлакский</w:t>
      </w:r>
      <w:proofErr w:type="spellEnd"/>
      <w:r w:rsidRPr="003540F0">
        <w:rPr>
          <w:rFonts w:ascii="Times New Roman" w:eastAsia="Times New Roman" w:hAnsi="Times New Roman" w:cs="Times New Roman"/>
          <w:sz w:val="24"/>
          <w:szCs w:val="24"/>
          <w:lang w:eastAsia="ru-RU"/>
        </w:rPr>
        <w:t xml:space="preserve"> и Новосибирский массивы).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На базе Новосибирского профессионально-педагогического колледжа прошла </w:t>
      </w:r>
      <w:r w:rsidRPr="003540F0">
        <w:rPr>
          <w:rFonts w:ascii="Times New Roman" w:eastAsia="Times New Roman" w:hAnsi="Times New Roman" w:cs="Times New Roman"/>
          <w:b/>
          <w:sz w:val="24"/>
          <w:szCs w:val="24"/>
          <w:lang w:eastAsia="ru-RU"/>
        </w:rPr>
        <w:t>областная научно-практическая конференция</w:t>
      </w:r>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«Студент и IT- технологии: вчера, сегодня, завтра»</w:t>
      </w:r>
      <w:r w:rsidRPr="003540F0">
        <w:rPr>
          <w:rFonts w:ascii="Times New Roman" w:eastAsia="Times New Roman" w:hAnsi="Times New Roman" w:cs="Times New Roman"/>
          <w:sz w:val="24"/>
          <w:szCs w:val="24"/>
          <w:lang w:eastAsia="ru-RU"/>
        </w:rPr>
        <w:t xml:space="preserve"> участие в которой приняли </w:t>
      </w:r>
      <w:r w:rsidRPr="003540F0">
        <w:rPr>
          <w:rFonts w:ascii="Times New Roman" w:eastAsia="Times New Roman" w:hAnsi="Times New Roman" w:cs="Times New Roman"/>
          <w:b/>
          <w:sz w:val="24"/>
          <w:szCs w:val="24"/>
          <w:lang w:eastAsia="ru-RU"/>
        </w:rPr>
        <w:t>Третьяков Дмитрий и Безденежных Валентин</w:t>
      </w:r>
      <w:r w:rsidRPr="003540F0">
        <w:rPr>
          <w:rFonts w:ascii="Times New Roman" w:eastAsia="Times New Roman" w:hAnsi="Times New Roman" w:cs="Times New Roman"/>
          <w:sz w:val="24"/>
          <w:szCs w:val="24"/>
          <w:lang w:eastAsia="ru-RU"/>
        </w:rPr>
        <w:t xml:space="preserve">. Под руководством преподавателя </w:t>
      </w:r>
      <w:r w:rsidRPr="003540F0">
        <w:rPr>
          <w:rFonts w:ascii="Times New Roman" w:eastAsia="Times New Roman" w:hAnsi="Times New Roman" w:cs="Times New Roman"/>
          <w:b/>
          <w:sz w:val="24"/>
          <w:szCs w:val="24"/>
          <w:lang w:eastAsia="ru-RU"/>
        </w:rPr>
        <w:t>Чегодайкиной Н. В.,</w:t>
      </w:r>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Третьяков Дмитрий и Безденежных Валентин</w:t>
      </w:r>
      <w:r w:rsidRPr="003540F0">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тали победителями в  номинации «</w:t>
      </w:r>
      <w:r w:rsidRPr="003540F0">
        <w:rPr>
          <w:rFonts w:ascii="Times New Roman" w:eastAsia="Times New Roman" w:hAnsi="Times New Roman" w:cs="Times New Roman"/>
          <w:sz w:val="24"/>
          <w:szCs w:val="24"/>
          <w:lang w:eastAsia="ru-RU"/>
        </w:rPr>
        <w:t>Оригинальность проекта</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12 апреля Глушков Сергей Евгеньевич, преподаватель истории  в рамках работы над диссертационным исследованием, принял участие во Всероссийской научно-практической </w:t>
      </w:r>
      <w:r w:rsidRPr="003540F0">
        <w:rPr>
          <w:rFonts w:ascii="Times New Roman" w:eastAsia="Times New Roman" w:hAnsi="Times New Roman" w:cs="Times New Roman"/>
          <w:sz w:val="24"/>
          <w:szCs w:val="24"/>
          <w:lang w:eastAsia="ru-RU"/>
        </w:rPr>
        <w:lastRenderedPageBreak/>
        <w:t>конфере</w:t>
      </w:r>
      <w:r>
        <w:rPr>
          <w:rFonts w:ascii="Times New Roman" w:eastAsia="Times New Roman" w:hAnsi="Times New Roman" w:cs="Times New Roman"/>
          <w:sz w:val="24"/>
          <w:szCs w:val="24"/>
          <w:lang w:eastAsia="ru-RU"/>
        </w:rPr>
        <w:t>нции с международным участием: «</w:t>
      </w:r>
      <w:r w:rsidRPr="003540F0">
        <w:rPr>
          <w:rFonts w:ascii="Times New Roman" w:eastAsia="Times New Roman" w:hAnsi="Times New Roman" w:cs="Times New Roman"/>
          <w:sz w:val="24"/>
          <w:szCs w:val="24"/>
          <w:lang w:eastAsia="ru-RU"/>
        </w:rPr>
        <w:t>Сибирь, Россия и мир в исследовательском и образовательном пространстве</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 xml:space="preserve">.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Международный научный прогресс «</w:t>
      </w:r>
      <w:r w:rsidRPr="003540F0">
        <w:rPr>
          <w:rFonts w:ascii="Times New Roman" w:eastAsia="Times New Roman" w:hAnsi="Times New Roman" w:cs="Times New Roman"/>
          <w:b/>
          <w:bCs/>
          <w:sz w:val="24"/>
          <w:szCs w:val="24"/>
          <w:lang w:eastAsia="ru-RU"/>
        </w:rPr>
        <w:t>Интерэкспо</w:t>
      </w:r>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bCs/>
          <w:sz w:val="24"/>
          <w:szCs w:val="24"/>
          <w:lang w:eastAsia="ru-RU"/>
        </w:rPr>
        <w:t>ГEO</w:t>
      </w:r>
      <w:r w:rsidRPr="003540F0">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b/>
          <w:bCs/>
          <w:sz w:val="24"/>
          <w:szCs w:val="24"/>
          <w:lang w:eastAsia="ru-RU"/>
        </w:rPr>
        <w:t>Сибирь</w:t>
      </w:r>
      <w:r w:rsidRPr="003540F0">
        <w:rPr>
          <w:rFonts w:ascii="Times New Roman" w:eastAsia="Times New Roman" w:hAnsi="Times New Roman" w:cs="Times New Roman"/>
          <w:sz w:val="24"/>
          <w:szCs w:val="24"/>
          <w:lang w:eastAsia="ru-RU"/>
        </w:rPr>
        <w:t xml:space="preserve">» </w:t>
      </w:r>
      <w:r w:rsidRPr="003540F0">
        <w:rPr>
          <w:rFonts w:ascii="Times New Roman" w:eastAsia="Times New Roman" w:hAnsi="Times New Roman" w:cs="Times New Roman"/>
          <w:b/>
          <w:sz w:val="24"/>
          <w:szCs w:val="24"/>
          <w:lang w:eastAsia="ru-RU"/>
        </w:rPr>
        <w:t xml:space="preserve">«Электронное </w:t>
      </w:r>
      <w:proofErr w:type="spellStart"/>
      <w:r w:rsidRPr="003540F0">
        <w:rPr>
          <w:rFonts w:ascii="Times New Roman" w:eastAsia="Times New Roman" w:hAnsi="Times New Roman" w:cs="Times New Roman"/>
          <w:b/>
          <w:sz w:val="24"/>
          <w:szCs w:val="24"/>
          <w:lang w:eastAsia="ru-RU"/>
        </w:rPr>
        <w:t>геопространство</w:t>
      </w:r>
      <w:proofErr w:type="spellEnd"/>
      <w:r w:rsidRPr="003540F0">
        <w:rPr>
          <w:rFonts w:ascii="Times New Roman" w:eastAsia="Times New Roman" w:hAnsi="Times New Roman" w:cs="Times New Roman"/>
          <w:b/>
          <w:sz w:val="24"/>
          <w:szCs w:val="24"/>
          <w:lang w:eastAsia="ru-RU"/>
        </w:rPr>
        <w:t xml:space="preserve"> на службе общества»</w:t>
      </w:r>
      <w:r w:rsidRPr="003540F0">
        <w:rPr>
          <w:rFonts w:ascii="Times New Roman" w:eastAsia="Times New Roman" w:hAnsi="Times New Roman" w:cs="Times New Roman"/>
          <w:sz w:val="24"/>
          <w:szCs w:val="24"/>
          <w:lang w:eastAsia="ru-RU"/>
        </w:rPr>
        <w:t xml:space="preserve"> - традиционное мероприятие, собирающее на своих площадках высококлассных специалистов в области геоинформационного обеспечения прошел с 20-22 апреля 2016 года. Студенты колледжа приняли участие в Первом молодежном </w:t>
      </w:r>
      <w:proofErr w:type="spellStart"/>
      <w:r w:rsidRPr="003540F0">
        <w:rPr>
          <w:rFonts w:ascii="Times New Roman" w:eastAsia="Times New Roman" w:hAnsi="Times New Roman" w:cs="Times New Roman"/>
          <w:sz w:val="24"/>
          <w:szCs w:val="24"/>
          <w:lang w:eastAsia="ru-RU"/>
        </w:rPr>
        <w:t>Медиафоруме</w:t>
      </w:r>
      <w:proofErr w:type="spellEnd"/>
      <w:r w:rsidRPr="003540F0">
        <w:rPr>
          <w:rFonts w:ascii="Times New Roman" w:eastAsia="Times New Roman" w:hAnsi="Times New Roman" w:cs="Times New Roman"/>
          <w:sz w:val="24"/>
          <w:szCs w:val="24"/>
          <w:lang w:eastAsia="ru-RU"/>
        </w:rPr>
        <w:t xml:space="preserve"> «ГЕОСИБ-МЕДИА».  Организаторы выступили: Сибирский государственный университет геосистем и технологий (СГУГиТ), выставочный оператор «</w:t>
      </w:r>
      <w:proofErr w:type="spellStart"/>
      <w:r w:rsidRPr="003540F0">
        <w:rPr>
          <w:rFonts w:ascii="Times New Roman" w:eastAsia="Times New Roman" w:hAnsi="Times New Roman" w:cs="Times New Roman"/>
          <w:sz w:val="24"/>
          <w:szCs w:val="24"/>
          <w:lang w:eastAsia="ru-RU"/>
        </w:rPr>
        <w:t>ИнтерГео</w:t>
      </w:r>
      <w:proofErr w:type="spellEnd"/>
      <w:r w:rsidRPr="003540F0">
        <w:rPr>
          <w:rFonts w:ascii="Times New Roman" w:eastAsia="Times New Roman" w:hAnsi="Times New Roman" w:cs="Times New Roman"/>
          <w:sz w:val="24"/>
          <w:szCs w:val="24"/>
          <w:lang w:eastAsia="ru-RU"/>
        </w:rPr>
        <w:t>-Сибирь».</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23 апреля студенты Сибирского геофизического колледжа приняли участие во Всероссийском тесте по истории Великой Отечественной войны, который проходил по инициативе Молодежного парламента при Государственной Думе Российской Федерации в рамках федерального проекта «Каждый день горжусь Россией!»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26 апреля студенты Сибирского геофизического колледжа приняли участие в V научно-практической конференцию «</w:t>
      </w:r>
      <w:r w:rsidRPr="003540F0">
        <w:rPr>
          <w:rFonts w:ascii="Times New Roman" w:eastAsia="Times New Roman" w:hAnsi="Times New Roman" w:cs="Times New Roman"/>
          <w:b/>
          <w:sz w:val="24"/>
          <w:szCs w:val="24"/>
          <w:lang w:eastAsia="ru-RU"/>
        </w:rPr>
        <w:t>Инновации в технике и образовании</w:t>
      </w:r>
      <w:r w:rsidRPr="003540F0">
        <w:rPr>
          <w:rFonts w:ascii="Times New Roman" w:eastAsia="Times New Roman" w:hAnsi="Times New Roman" w:cs="Times New Roman"/>
          <w:sz w:val="24"/>
          <w:szCs w:val="24"/>
          <w:lang w:eastAsia="ru-RU"/>
        </w:rPr>
        <w:t>», проходившего на базе ГАПОУ НСО «Новосибирский колледж автосервиса и дорожного хозяйства».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Полина Кравцова, студентка 3 курса группы ГФ-271 победила в секции «Естественные науки» с работой «По следам легенды, Кольская сверхглубокая скважина» (руководитель Ситнов Е.И.).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Клинков Александр, студент 2 курса группы ГЛ-169 награжден дипломом в номинации «За креативность решения идеи» с работой «Геолого-минералогические особенности </w:t>
      </w:r>
      <w:proofErr w:type="spellStart"/>
      <w:r w:rsidRPr="003540F0">
        <w:rPr>
          <w:rFonts w:ascii="Times New Roman" w:eastAsia="Times New Roman" w:hAnsi="Times New Roman" w:cs="Times New Roman"/>
          <w:sz w:val="24"/>
          <w:szCs w:val="24"/>
          <w:lang w:eastAsia="ru-RU"/>
        </w:rPr>
        <w:t>лейкократовых</w:t>
      </w:r>
      <w:proofErr w:type="spellEnd"/>
      <w:r w:rsidRPr="003540F0">
        <w:rPr>
          <w:rFonts w:ascii="Times New Roman" w:eastAsia="Times New Roman" w:hAnsi="Times New Roman" w:cs="Times New Roman"/>
          <w:sz w:val="24"/>
          <w:szCs w:val="24"/>
          <w:lang w:eastAsia="ru-RU"/>
        </w:rPr>
        <w:t xml:space="preserve"> гранитов </w:t>
      </w:r>
      <w:proofErr w:type="spellStart"/>
      <w:r w:rsidRPr="003540F0">
        <w:rPr>
          <w:rFonts w:ascii="Times New Roman" w:eastAsia="Times New Roman" w:hAnsi="Times New Roman" w:cs="Times New Roman"/>
          <w:sz w:val="24"/>
          <w:szCs w:val="24"/>
          <w:lang w:eastAsia="ru-RU"/>
        </w:rPr>
        <w:t>Колыванского</w:t>
      </w:r>
      <w:proofErr w:type="spellEnd"/>
      <w:r w:rsidRPr="003540F0">
        <w:rPr>
          <w:rFonts w:ascii="Times New Roman" w:eastAsia="Times New Roman" w:hAnsi="Times New Roman" w:cs="Times New Roman"/>
          <w:sz w:val="24"/>
          <w:szCs w:val="24"/>
          <w:lang w:eastAsia="ru-RU"/>
        </w:rPr>
        <w:t xml:space="preserve"> массива». Участники – </w:t>
      </w:r>
      <w:proofErr w:type="spellStart"/>
      <w:r w:rsidRPr="003540F0">
        <w:rPr>
          <w:rFonts w:ascii="Times New Roman" w:eastAsia="Times New Roman" w:hAnsi="Times New Roman" w:cs="Times New Roman"/>
          <w:sz w:val="24"/>
          <w:szCs w:val="24"/>
          <w:lang w:eastAsia="ru-RU"/>
        </w:rPr>
        <w:t>Подколзин</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Майтрея</w:t>
      </w:r>
      <w:proofErr w:type="spellEnd"/>
      <w:r w:rsidRPr="003540F0">
        <w:rPr>
          <w:rFonts w:ascii="Times New Roman" w:eastAsia="Times New Roman" w:hAnsi="Times New Roman" w:cs="Times New Roman"/>
          <w:sz w:val="24"/>
          <w:szCs w:val="24"/>
          <w:lang w:eastAsia="ru-RU"/>
        </w:rPr>
        <w:t xml:space="preserve">, Безденежных </w:t>
      </w:r>
      <w:proofErr w:type="spellStart"/>
      <w:r w:rsidRPr="003540F0">
        <w:rPr>
          <w:rFonts w:ascii="Times New Roman" w:eastAsia="Times New Roman" w:hAnsi="Times New Roman" w:cs="Times New Roman"/>
          <w:sz w:val="24"/>
          <w:szCs w:val="24"/>
          <w:lang w:eastAsia="ru-RU"/>
        </w:rPr>
        <w:t>Валентон</w:t>
      </w:r>
      <w:proofErr w:type="spellEnd"/>
      <w:r w:rsidRPr="003540F0">
        <w:rPr>
          <w:rFonts w:ascii="Times New Roman" w:eastAsia="Times New Roman" w:hAnsi="Times New Roman" w:cs="Times New Roman"/>
          <w:sz w:val="24"/>
          <w:szCs w:val="24"/>
          <w:lang w:eastAsia="ru-RU"/>
        </w:rPr>
        <w:t>, Третьяков Дмитрий получили сертификаты участников.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15 апреля приняли заочное участие в </w:t>
      </w:r>
      <w:r w:rsidRPr="003540F0">
        <w:rPr>
          <w:rFonts w:ascii="Times New Roman" w:eastAsia="Times New Roman" w:hAnsi="Times New Roman" w:cs="Times New Roman"/>
          <w:b/>
          <w:sz w:val="24"/>
          <w:szCs w:val="24"/>
          <w:lang w:val="en-US" w:eastAsia="ru-RU"/>
        </w:rPr>
        <w:t>V</w:t>
      </w:r>
      <w:r w:rsidRPr="003540F0">
        <w:rPr>
          <w:rFonts w:ascii="Times New Roman" w:eastAsia="Times New Roman" w:hAnsi="Times New Roman" w:cs="Times New Roman"/>
          <w:b/>
          <w:sz w:val="24"/>
          <w:szCs w:val="24"/>
          <w:lang w:eastAsia="ru-RU"/>
        </w:rPr>
        <w:t xml:space="preserve"> Межрегиональной  научно-практической студенческой конференции </w:t>
      </w:r>
      <w:r w:rsidRPr="003540F0">
        <w:rPr>
          <w:rFonts w:ascii="Times New Roman" w:eastAsia="Times New Roman" w:hAnsi="Times New Roman" w:cs="Times New Roman"/>
          <w:sz w:val="24"/>
          <w:szCs w:val="24"/>
          <w:lang w:eastAsia="ru-RU"/>
        </w:rPr>
        <w:t xml:space="preserve">по теме: «Реализация учебно-исследовательской деятельности в современной системе образования». Автор: Демидова А. В., руководитель Майорова Н. П. доклад: «К вопросу значимости использования исследовательских работ в учебном процессе (на примере изучения геолого-минералогических особенностей </w:t>
      </w:r>
      <w:proofErr w:type="spellStart"/>
      <w:r w:rsidRPr="003540F0">
        <w:rPr>
          <w:rFonts w:ascii="Times New Roman" w:eastAsia="Times New Roman" w:hAnsi="Times New Roman" w:cs="Times New Roman"/>
          <w:sz w:val="24"/>
          <w:szCs w:val="24"/>
          <w:lang w:eastAsia="ru-RU"/>
        </w:rPr>
        <w:t>гранитоидов</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Колыванского</w:t>
      </w:r>
      <w:proofErr w:type="spellEnd"/>
      <w:r w:rsidRPr="003540F0">
        <w:rPr>
          <w:rFonts w:ascii="Times New Roman" w:eastAsia="Times New Roman" w:hAnsi="Times New Roman" w:cs="Times New Roman"/>
          <w:sz w:val="24"/>
          <w:szCs w:val="24"/>
          <w:lang w:eastAsia="ru-RU"/>
        </w:rPr>
        <w:t xml:space="preserve"> массива)»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На базе Новосибирского государственного педагогического университета при поддержке Новосибирского регионального отделения «Русское географическое общество» прошла  </w:t>
      </w:r>
      <w:r w:rsidRPr="003540F0">
        <w:rPr>
          <w:rFonts w:ascii="Times New Roman" w:eastAsia="Times New Roman" w:hAnsi="Times New Roman" w:cs="Times New Roman"/>
          <w:b/>
          <w:sz w:val="24"/>
          <w:szCs w:val="24"/>
          <w:lang w:eastAsia="ru-RU"/>
        </w:rPr>
        <w:t>V Всероссийская научно-практическая интернет-конференция Географическая наука, туризм и образование:</w:t>
      </w:r>
      <w:r w:rsidRPr="003540F0">
        <w:rPr>
          <w:rFonts w:ascii="Times New Roman" w:eastAsia="Times New Roman" w:hAnsi="Times New Roman" w:cs="Times New Roman"/>
          <w:sz w:val="24"/>
          <w:szCs w:val="24"/>
          <w:lang w:eastAsia="ru-RU"/>
        </w:rPr>
        <w:t xml:space="preserve"> Современные проблемы и перспективы развития (г. Новосибирск, 22 апреля 2016г. Майорова Н.П., Филиппова О.В., </w:t>
      </w:r>
      <w:proofErr w:type="spellStart"/>
      <w:r w:rsidRPr="003540F0">
        <w:rPr>
          <w:rFonts w:ascii="Times New Roman" w:eastAsia="Times New Roman" w:hAnsi="Times New Roman" w:cs="Times New Roman"/>
          <w:sz w:val="24"/>
          <w:szCs w:val="24"/>
          <w:lang w:eastAsia="ru-RU"/>
        </w:rPr>
        <w:t>Чегодайкина</w:t>
      </w:r>
      <w:proofErr w:type="spellEnd"/>
      <w:r w:rsidRPr="003540F0">
        <w:rPr>
          <w:rFonts w:ascii="Times New Roman" w:eastAsia="Times New Roman" w:hAnsi="Times New Roman" w:cs="Times New Roman"/>
          <w:sz w:val="24"/>
          <w:szCs w:val="24"/>
          <w:lang w:eastAsia="ru-RU"/>
        </w:rPr>
        <w:t xml:space="preserve"> Н.В.,. </w:t>
      </w:r>
      <w:proofErr w:type="spellStart"/>
      <w:r w:rsidRPr="003540F0">
        <w:rPr>
          <w:rFonts w:ascii="Times New Roman" w:eastAsia="Times New Roman" w:hAnsi="Times New Roman" w:cs="Times New Roman"/>
          <w:sz w:val="24"/>
          <w:szCs w:val="24"/>
          <w:lang w:eastAsia="ru-RU"/>
        </w:rPr>
        <w:t>Ряписова</w:t>
      </w:r>
      <w:proofErr w:type="spellEnd"/>
      <w:r w:rsidRPr="003540F0">
        <w:rPr>
          <w:rFonts w:ascii="Times New Roman" w:eastAsia="Times New Roman" w:hAnsi="Times New Roman" w:cs="Times New Roman"/>
          <w:sz w:val="24"/>
          <w:szCs w:val="24"/>
          <w:lang w:eastAsia="ru-RU"/>
        </w:rPr>
        <w:t xml:space="preserve"> Н.А, Майоров В.Н. Уникальность и геологические особенности ландшафтов Южного Алтая) </w:t>
      </w:r>
    </w:p>
    <w:p w:rsid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Ссылка: </w:t>
      </w:r>
    </w:p>
    <w:p w:rsidR="003540F0" w:rsidRPr="003540F0" w:rsidRDefault="003540F0" w:rsidP="003540F0">
      <w:pPr>
        <w:pStyle w:val="a3"/>
        <w:numPr>
          <w:ilvl w:val="0"/>
          <w:numId w:val="40"/>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http://syn.cdoisk.ru/news/v_vserossijskaja_nauchno_prakticheskaja_internet_konferencija_geograficheskaja_nauka_turizm_i_obrazovanie_sovremennye_problemy_i_perspektivy_raz/2016-04-25-64</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Кокшаров</w:t>
      </w:r>
      <w:proofErr w:type="spellEnd"/>
      <w:r>
        <w:rPr>
          <w:rFonts w:ascii="Times New Roman" w:eastAsia="Times New Roman" w:hAnsi="Times New Roman" w:cs="Times New Roman"/>
          <w:b/>
          <w:sz w:val="24"/>
          <w:szCs w:val="24"/>
          <w:lang w:eastAsia="ru-RU"/>
        </w:rPr>
        <w:t xml:space="preserve"> В.</w:t>
      </w:r>
      <w:r w:rsidRPr="003540F0">
        <w:rPr>
          <w:rFonts w:ascii="Times New Roman" w:eastAsia="Times New Roman" w:hAnsi="Times New Roman" w:cs="Times New Roman"/>
          <w:b/>
          <w:sz w:val="24"/>
          <w:szCs w:val="24"/>
          <w:lang w:eastAsia="ru-RU"/>
        </w:rPr>
        <w:t xml:space="preserve">З. </w:t>
      </w:r>
      <w:r>
        <w:rPr>
          <w:rFonts w:ascii="Times New Roman" w:eastAsia="Times New Roman" w:hAnsi="Times New Roman" w:cs="Times New Roman"/>
          <w:sz w:val="24"/>
          <w:szCs w:val="24"/>
          <w:lang w:eastAsia="ru-RU"/>
        </w:rPr>
        <w:t xml:space="preserve">стал участником </w:t>
      </w:r>
      <w:r w:rsidRPr="003540F0">
        <w:rPr>
          <w:rFonts w:ascii="Times New Roman" w:eastAsia="Times New Roman" w:hAnsi="Times New Roman" w:cs="Times New Roman"/>
          <w:sz w:val="24"/>
          <w:szCs w:val="24"/>
          <w:lang w:eastAsia="ru-RU"/>
        </w:rPr>
        <w:t xml:space="preserve"> I</w:t>
      </w:r>
      <w:r w:rsidRPr="003540F0">
        <w:rPr>
          <w:rFonts w:ascii="Times New Roman" w:eastAsia="Times New Roman" w:hAnsi="Times New Roman" w:cs="Times New Roman"/>
          <w:sz w:val="24"/>
          <w:szCs w:val="24"/>
          <w:lang w:val="en-US" w:eastAsia="ru-RU"/>
        </w:rPr>
        <w:t>X</w:t>
      </w:r>
      <w:r w:rsidRPr="003540F0">
        <w:rPr>
          <w:rFonts w:ascii="Times New Roman" w:eastAsia="Times New Roman" w:hAnsi="Times New Roman" w:cs="Times New Roman"/>
          <w:sz w:val="24"/>
          <w:szCs w:val="24"/>
          <w:lang w:eastAsia="ru-RU"/>
        </w:rPr>
        <w:t xml:space="preserve"> Международного горно-геологического форума </w:t>
      </w:r>
      <w:r w:rsidRPr="003540F0">
        <w:rPr>
          <w:rFonts w:ascii="Times New Roman" w:eastAsia="Times New Roman" w:hAnsi="Times New Roman" w:cs="Times New Roman"/>
          <w:i/>
          <w:sz w:val="24"/>
          <w:szCs w:val="24"/>
          <w:lang w:eastAsia="ru-RU"/>
        </w:rPr>
        <w:t>«</w:t>
      </w:r>
      <w:r w:rsidRPr="003540F0">
        <w:rPr>
          <w:rFonts w:ascii="Times New Roman" w:eastAsia="Times New Roman" w:hAnsi="Times New Roman" w:cs="Times New Roman"/>
          <w:i/>
          <w:iCs/>
          <w:sz w:val="24"/>
          <w:szCs w:val="24"/>
          <w:lang w:eastAsia="ru-RU"/>
        </w:rPr>
        <w:t>МИНГЕО СИБИРЬ 2016</w:t>
      </w:r>
      <w:r w:rsidRPr="003540F0">
        <w:rPr>
          <w:rFonts w:ascii="Times New Roman" w:eastAsia="Times New Roman" w:hAnsi="Times New Roman" w:cs="Times New Roman"/>
          <w:i/>
          <w:sz w:val="24"/>
          <w:szCs w:val="24"/>
          <w:lang w:eastAsia="ru-RU"/>
        </w:rPr>
        <w:t xml:space="preserve">» </w:t>
      </w:r>
      <w:r w:rsidRPr="003540F0">
        <w:rPr>
          <w:rFonts w:ascii="Times New Roman" w:eastAsia="Times New Roman" w:hAnsi="Times New Roman" w:cs="Times New Roman"/>
          <w:sz w:val="24"/>
          <w:szCs w:val="24"/>
          <w:lang w:eastAsia="ru-RU"/>
        </w:rPr>
        <w:t xml:space="preserve">(31 мая по 2 июня 2016 г. город Красноярск). Форум прошел совместно с комплексом специализированных выставок «Нефть. Газ. Химия» и «МИНГЕО </w:t>
      </w:r>
      <w:proofErr w:type="spellStart"/>
      <w:r w:rsidRPr="003540F0">
        <w:rPr>
          <w:rFonts w:ascii="Times New Roman" w:eastAsia="Times New Roman" w:hAnsi="Times New Roman" w:cs="Times New Roman"/>
          <w:sz w:val="24"/>
          <w:szCs w:val="24"/>
          <w:lang w:eastAsia="ru-RU"/>
        </w:rPr>
        <w:t>Expo</w:t>
      </w:r>
      <w:proofErr w:type="spellEnd"/>
      <w:r w:rsidRPr="003540F0">
        <w:rPr>
          <w:rFonts w:ascii="Times New Roman" w:eastAsia="Times New Roman" w:hAnsi="Times New Roman" w:cs="Times New Roman"/>
          <w:sz w:val="24"/>
          <w:szCs w:val="24"/>
          <w:lang w:eastAsia="ru-RU"/>
        </w:rPr>
        <w:t xml:space="preserve">». Это единственное за Уралом отраслевое мероприятие, на котором решаются важнейшие для экономики страны стратегические вопросы в горнопромышленной и нефтегазовой отраслях.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мероприятия приняло участие более 100 компаний из России и ближнего зарубежья. Это – ведущие производители и поставщики современного горного, нефтегазодобывающего, геодезического и геологоразведочного оборудования, а также крупнейшие компании по добыче и переработке сырья.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lastRenderedPageBreak/>
        <w:t>В Сибирском геофизическом колледже состоялась отчетная открытая конференция проектных и исследовательских работ студентов 1 курса, где были представлены наиболее интересные и значимые работы.</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Конечно, целью подобной работы – это содействие интеллектуальному развитию молодого поколения, формирование исследовательских компетенций, а также развитие творческого мышления и расширение научной информированности и эрудиции студентов.</w:t>
      </w:r>
      <w:r w:rsidRPr="003540F0">
        <w:rPr>
          <w:rFonts w:ascii="Times New Roman" w:eastAsia="Times New Roman" w:hAnsi="Times New Roman" w:cs="Times New Roman"/>
          <w:sz w:val="24"/>
          <w:szCs w:val="24"/>
          <w:lang w:eastAsia="ru-RU"/>
        </w:rPr>
        <w:br/>
        <w:t xml:space="preserve">В состав жюри вошли высококвалифицированные преподаватели колледжа - Заболотникова Елена Анатольевна, Чухнов Сергей Иванович, мастер производственного обучения – Опарина Галина </w:t>
      </w:r>
      <w:proofErr w:type="spellStart"/>
      <w:r w:rsidRPr="003540F0">
        <w:rPr>
          <w:rFonts w:ascii="Times New Roman" w:eastAsia="Times New Roman" w:hAnsi="Times New Roman" w:cs="Times New Roman"/>
          <w:sz w:val="24"/>
          <w:szCs w:val="24"/>
          <w:lang w:eastAsia="ru-RU"/>
        </w:rPr>
        <w:t>Гуреевна</w:t>
      </w:r>
      <w:proofErr w:type="spellEnd"/>
      <w:r w:rsidRPr="003540F0">
        <w:rPr>
          <w:rFonts w:ascii="Times New Roman" w:eastAsia="Times New Roman" w:hAnsi="Times New Roman" w:cs="Times New Roman"/>
          <w:sz w:val="24"/>
          <w:szCs w:val="24"/>
          <w:lang w:eastAsia="ru-RU"/>
        </w:rPr>
        <w:t xml:space="preserve"> и начальник станции УГМС «Учебная» - </w:t>
      </w:r>
      <w:proofErr w:type="spellStart"/>
      <w:r w:rsidRPr="003540F0">
        <w:rPr>
          <w:rFonts w:ascii="Times New Roman" w:eastAsia="Times New Roman" w:hAnsi="Times New Roman" w:cs="Times New Roman"/>
          <w:sz w:val="24"/>
          <w:szCs w:val="24"/>
          <w:lang w:eastAsia="ru-RU"/>
        </w:rPr>
        <w:t>Мерзликина</w:t>
      </w:r>
      <w:proofErr w:type="spellEnd"/>
      <w:r w:rsidRPr="003540F0">
        <w:rPr>
          <w:rFonts w:ascii="Times New Roman" w:eastAsia="Times New Roman" w:hAnsi="Times New Roman" w:cs="Times New Roman"/>
          <w:sz w:val="24"/>
          <w:szCs w:val="24"/>
          <w:lang w:eastAsia="ru-RU"/>
        </w:rPr>
        <w:t xml:space="preserve"> Евгения Юрьевна.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Все участники получили сертификаты. Итоги конференции следующие:</w:t>
      </w:r>
      <w:r w:rsidRPr="003540F0">
        <w:rPr>
          <w:rFonts w:ascii="Times New Roman" w:eastAsia="Times New Roman" w:hAnsi="Times New Roman" w:cs="Times New Roman"/>
          <w:sz w:val="24"/>
          <w:szCs w:val="24"/>
          <w:lang w:eastAsia="ru-RU"/>
        </w:rPr>
        <w:br/>
        <w:t xml:space="preserve">1 место - проект «Вода в жизни человека», </w:t>
      </w:r>
      <w:proofErr w:type="spellStart"/>
      <w:r w:rsidRPr="003540F0">
        <w:rPr>
          <w:rFonts w:ascii="Times New Roman" w:eastAsia="Times New Roman" w:hAnsi="Times New Roman" w:cs="Times New Roman"/>
          <w:sz w:val="24"/>
          <w:szCs w:val="24"/>
          <w:lang w:eastAsia="ru-RU"/>
        </w:rPr>
        <w:t>Бегишев</w:t>
      </w:r>
      <w:proofErr w:type="spellEnd"/>
      <w:r w:rsidRPr="003540F0">
        <w:rPr>
          <w:rFonts w:ascii="Times New Roman" w:eastAsia="Times New Roman" w:hAnsi="Times New Roman" w:cs="Times New Roman"/>
          <w:sz w:val="24"/>
          <w:szCs w:val="24"/>
          <w:lang w:eastAsia="ru-RU"/>
        </w:rPr>
        <w:t xml:space="preserve"> Станислав, Бойков Иван, Волков </w:t>
      </w:r>
      <w:proofErr w:type="spellStart"/>
      <w:r w:rsidRPr="003540F0">
        <w:rPr>
          <w:rFonts w:ascii="Times New Roman" w:eastAsia="Times New Roman" w:hAnsi="Times New Roman" w:cs="Times New Roman"/>
          <w:sz w:val="24"/>
          <w:szCs w:val="24"/>
          <w:lang w:eastAsia="ru-RU"/>
        </w:rPr>
        <w:t>Нколай</w:t>
      </w:r>
      <w:proofErr w:type="spellEnd"/>
      <w:r w:rsidRPr="003540F0">
        <w:rPr>
          <w:rFonts w:ascii="Times New Roman" w:eastAsia="Times New Roman" w:hAnsi="Times New Roman" w:cs="Times New Roman"/>
          <w:sz w:val="24"/>
          <w:szCs w:val="24"/>
          <w:lang w:eastAsia="ru-RU"/>
        </w:rPr>
        <w:t>, Сафаров Алишер, Глухов Дмитрий, руководитель Черкасова С.В., дисциплина - химия;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2 место – проект «Студенческий </w:t>
      </w:r>
      <w:proofErr w:type="spellStart"/>
      <w:r w:rsidRPr="003540F0">
        <w:rPr>
          <w:rFonts w:ascii="Times New Roman" w:eastAsia="Times New Roman" w:hAnsi="Times New Roman" w:cs="Times New Roman"/>
          <w:sz w:val="24"/>
          <w:szCs w:val="24"/>
          <w:lang w:eastAsia="ru-RU"/>
        </w:rPr>
        <w:t>медиацентр</w:t>
      </w:r>
      <w:proofErr w:type="spellEnd"/>
      <w:r w:rsidRPr="003540F0">
        <w:rPr>
          <w:rFonts w:ascii="Times New Roman" w:eastAsia="Times New Roman" w:hAnsi="Times New Roman" w:cs="Times New Roman"/>
          <w:sz w:val="24"/>
          <w:szCs w:val="24"/>
          <w:lang w:eastAsia="ru-RU"/>
        </w:rPr>
        <w:t xml:space="preserve"> «Аквамарин» - издание научно-популярного журнала «СГФК» (русская и английская версия), издание студенческой газеты «Роза ветров», участники: Логинова Валерия, Безденежных Валентин, Третьяков Дмитрий, </w:t>
      </w:r>
      <w:proofErr w:type="spellStart"/>
      <w:r w:rsidRPr="003540F0">
        <w:rPr>
          <w:rFonts w:ascii="Times New Roman" w:eastAsia="Times New Roman" w:hAnsi="Times New Roman" w:cs="Times New Roman"/>
          <w:sz w:val="24"/>
          <w:szCs w:val="24"/>
          <w:lang w:eastAsia="ru-RU"/>
        </w:rPr>
        <w:t>Семкин</w:t>
      </w:r>
      <w:proofErr w:type="spellEnd"/>
      <w:r w:rsidRPr="003540F0">
        <w:rPr>
          <w:rFonts w:ascii="Times New Roman" w:eastAsia="Times New Roman" w:hAnsi="Times New Roman" w:cs="Times New Roman"/>
          <w:sz w:val="24"/>
          <w:szCs w:val="24"/>
          <w:lang w:eastAsia="ru-RU"/>
        </w:rPr>
        <w:t xml:space="preserve"> Денис, Труфанова Екатерина, </w:t>
      </w:r>
      <w:proofErr w:type="spellStart"/>
      <w:r w:rsidRPr="003540F0">
        <w:rPr>
          <w:rFonts w:ascii="Times New Roman" w:eastAsia="Times New Roman" w:hAnsi="Times New Roman" w:cs="Times New Roman"/>
          <w:sz w:val="24"/>
          <w:szCs w:val="24"/>
          <w:lang w:eastAsia="ru-RU"/>
        </w:rPr>
        <w:t>Черинько</w:t>
      </w:r>
      <w:proofErr w:type="spellEnd"/>
      <w:r w:rsidRPr="003540F0">
        <w:rPr>
          <w:rFonts w:ascii="Times New Roman" w:eastAsia="Times New Roman" w:hAnsi="Times New Roman" w:cs="Times New Roman"/>
          <w:sz w:val="24"/>
          <w:szCs w:val="24"/>
          <w:lang w:eastAsia="ru-RU"/>
        </w:rPr>
        <w:t xml:space="preserve"> Анна, </w:t>
      </w:r>
      <w:proofErr w:type="spellStart"/>
      <w:r w:rsidRPr="003540F0">
        <w:rPr>
          <w:rFonts w:ascii="Times New Roman" w:eastAsia="Times New Roman" w:hAnsi="Times New Roman" w:cs="Times New Roman"/>
          <w:sz w:val="24"/>
          <w:szCs w:val="24"/>
          <w:lang w:eastAsia="ru-RU"/>
        </w:rPr>
        <w:t>Хамицевич</w:t>
      </w:r>
      <w:proofErr w:type="spellEnd"/>
      <w:r w:rsidRPr="003540F0">
        <w:rPr>
          <w:rFonts w:ascii="Times New Roman" w:eastAsia="Times New Roman" w:hAnsi="Times New Roman" w:cs="Times New Roman"/>
          <w:sz w:val="24"/>
          <w:szCs w:val="24"/>
          <w:lang w:eastAsia="ru-RU"/>
        </w:rPr>
        <w:t xml:space="preserve"> Денис, Гаврилова Дарья, Герасимов Сергей, Макеев Алексей, руководители: Журавлева А. Г., Ковальчук В.О., </w:t>
      </w:r>
      <w:proofErr w:type="spellStart"/>
      <w:r w:rsidRPr="003540F0">
        <w:rPr>
          <w:rFonts w:ascii="Times New Roman" w:eastAsia="Times New Roman" w:hAnsi="Times New Roman" w:cs="Times New Roman"/>
          <w:sz w:val="24"/>
          <w:szCs w:val="24"/>
          <w:lang w:eastAsia="ru-RU"/>
        </w:rPr>
        <w:t>Чегодайкина</w:t>
      </w:r>
      <w:proofErr w:type="spellEnd"/>
      <w:r w:rsidRPr="003540F0">
        <w:rPr>
          <w:rFonts w:ascii="Times New Roman" w:eastAsia="Times New Roman" w:hAnsi="Times New Roman" w:cs="Times New Roman"/>
          <w:sz w:val="24"/>
          <w:szCs w:val="24"/>
          <w:lang w:eastAsia="ru-RU"/>
        </w:rPr>
        <w:t xml:space="preserve"> Н.В.</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3 место – проект «Профессиональный портрет геолога», Ивахненко Татьяна, Обухова Илона, руководитель Журавлева А.Г., дисциплина – русский язык и литература.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Победители в номинациях:</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Лучший творческий проект - Проект «Геология глазами М.В. Ломоносова», </w:t>
      </w:r>
      <w:proofErr w:type="spellStart"/>
      <w:r w:rsidRPr="003540F0">
        <w:rPr>
          <w:rFonts w:ascii="Times New Roman" w:eastAsia="Times New Roman" w:hAnsi="Times New Roman" w:cs="Times New Roman"/>
          <w:sz w:val="24"/>
          <w:szCs w:val="24"/>
          <w:lang w:eastAsia="ru-RU"/>
        </w:rPr>
        <w:t>Хамицевич</w:t>
      </w:r>
      <w:proofErr w:type="spellEnd"/>
      <w:r w:rsidRPr="003540F0">
        <w:rPr>
          <w:rFonts w:ascii="Times New Roman" w:eastAsia="Times New Roman" w:hAnsi="Times New Roman" w:cs="Times New Roman"/>
          <w:sz w:val="24"/>
          <w:szCs w:val="24"/>
          <w:lang w:eastAsia="ru-RU"/>
        </w:rPr>
        <w:t xml:space="preserve"> Денис, руководитель Ковальчук В.О, дисциплина – иностранный язык;</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 оригинальность исследования – проект «Ландшафт – как фактор здоровья», </w:t>
      </w:r>
      <w:proofErr w:type="spellStart"/>
      <w:r w:rsidRPr="003540F0">
        <w:rPr>
          <w:rFonts w:ascii="Times New Roman" w:eastAsia="Times New Roman" w:hAnsi="Times New Roman" w:cs="Times New Roman"/>
          <w:sz w:val="24"/>
          <w:szCs w:val="24"/>
          <w:lang w:eastAsia="ru-RU"/>
        </w:rPr>
        <w:t>Симович</w:t>
      </w:r>
      <w:proofErr w:type="spellEnd"/>
      <w:r w:rsidRPr="003540F0">
        <w:rPr>
          <w:rFonts w:ascii="Times New Roman" w:eastAsia="Times New Roman" w:hAnsi="Times New Roman" w:cs="Times New Roman"/>
          <w:sz w:val="24"/>
          <w:szCs w:val="24"/>
          <w:lang w:eastAsia="ru-RU"/>
        </w:rPr>
        <w:t xml:space="preserve"> Кристина, руководитель Черкасова С.В., дисциплина – география родного края;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 лучшее представление проекта – проект «Екатерина II: пошаговая история в эпоху </w:t>
      </w:r>
      <w:proofErr w:type="spellStart"/>
      <w:r w:rsidRPr="003540F0">
        <w:rPr>
          <w:rFonts w:ascii="Times New Roman" w:eastAsia="Times New Roman" w:hAnsi="Times New Roman" w:cs="Times New Roman"/>
          <w:sz w:val="24"/>
          <w:szCs w:val="24"/>
          <w:lang w:eastAsia="ru-RU"/>
        </w:rPr>
        <w:t>просвященного</w:t>
      </w:r>
      <w:proofErr w:type="spellEnd"/>
      <w:r w:rsidRPr="003540F0">
        <w:rPr>
          <w:rFonts w:ascii="Times New Roman" w:eastAsia="Times New Roman" w:hAnsi="Times New Roman" w:cs="Times New Roman"/>
          <w:sz w:val="24"/>
          <w:szCs w:val="24"/>
          <w:lang w:eastAsia="ru-RU"/>
        </w:rPr>
        <w:t xml:space="preserve"> абсолютизма в России, Казанцева Ирина, руководитель Глушков С.Е., дисциплина – история;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Лучшая исследовательская работа – проект «Философские пароходы» и русское зарубежье в начале XX века, Трифонов Дмитрий, руководитель – Глушков С.Е., дисциплина – история;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 практическую значимость – проект «Дисциплинарная ответственность студентов за нарушение правил внутреннего распорядка Сибирского геофизического колледжа», </w:t>
      </w:r>
      <w:proofErr w:type="spellStart"/>
      <w:r w:rsidRPr="003540F0">
        <w:rPr>
          <w:rFonts w:ascii="Times New Roman" w:eastAsia="Times New Roman" w:hAnsi="Times New Roman" w:cs="Times New Roman"/>
          <w:sz w:val="24"/>
          <w:szCs w:val="24"/>
          <w:lang w:eastAsia="ru-RU"/>
        </w:rPr>
        <w:t>Нишанбаев</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Исломбек</w:t>
      </w:r>
      <w:proofErr w:type="spellEnd"/>
      <w:r w:rsidRPr="003540F0">
        <w:rPr>
          <w:rFonts w:ascii="Times New Roman" w:eastAsia="Times New Roman" w:hAnsi="Times New Roman" w:cs="Times New Roman"/>
          <w:sz w:val="24"/>
          <w:szCs w:val="24"/>
          <w:lang w:eastAsia="ru-RU"/>
        </w:rPr>
        <w:t>, руководитель Глушков С.Е., дисциплина – обществознание;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 ораторское искусство – проект «Трудовые права студентов средне-профессиональных учебных заведений», </w:t>
      </w:r>
      <w:proofErr w:type="spellStart"/>
      <w:r w:rsidRPr="003540F0">
        <w:rPr>
          <w:rFonts w:ascii="Times New Roman" w:eastAsia="Times New Roman" w:hAnsi="Times New Roman" w:cs="Times New Roman"/>
          <w:sz w:val="24"/>
          <w:szCs w:val="24"/>
          <w:lang w:eastAsia="ru-RU"/>
        </w:rPr>
        <w:t>Петёрин</w:t>
      </w:r>
      <w:proofErr w:type="spellEnd"/>
      <w:r w:rsidRPr="003540F0">
        <w:rPr>
          <w:rFonts w:ascii="Times New Roman" w:eastAsia="Times New Roman" w:hAnsi="Times New Roman" w:cs="Times New Roman"/>
          <w:sz w:val="24"/>
          <w:szCs w:val="24"/>
          <w:lang w:eastAsia="ru-RU"/>
        </w:rPr>
        <w:t xml:space="preserve"> Андрей, руководитель Глушков С.Е., дисциплина – обществознание;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За философский подход в исследовательской работе – проект «Геометрия и геология», Губарева Вероника, руководитель Косова В.М., дисциплина - математика;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За актуальность - проект «Сравнительная характеристика физического развития подростков с вредными привычками и без них», </w:t>
      </w:r>
      <w:proofErr w:type="spellStart"/>
      <w:r w:rsidRPr="003540F0">
        <w:rPr>
          <w:rFonts w:ascii="Times New Roman" w:eastAsia="Times New Roman" w:hAnsi="Times New Roman" w:cs="Times New Roman"/>
          <w:sz w:val="24"/>
          <w:szCs w:val="24"/>
          <w:lang w:eastAsia="ru-RU"/>
        </w:rPr>
        <w:t>Турдумаматов</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Арген</w:t>
      </w:r>
      <w:proofErr w:type="spellEnd"/>
      <w:r w:rsidRPr="003540F0">
        <w:rPr>
          <w:rFonts w:ascii="Times New Roman" w:eastAsia="Times New Roman" w:hAnsi="Times New Roman" w:cs="Times New Roman"/>
          <w:sz w:val="24"/>
          <w:szCs w:val="24"/>
          <w:lang w:eastAsia="ru-RU"/>
        </w:rPr>
        <w:t>, руководитель Гуляев С.Н., дисциплина – физическая культура и ОБЖ;</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За инновационные идеи – проект «Влияние инфразвука на организм человека», Ломакина Наталья, руководитель Заболотникова Е.А., дисциплина-физика.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25 – 26  августа 2016 года представители администрации и педагогического коллектива   Сибирского геофизического колледжа принимают участие в ежегодной августовской педагогической конференции. В этом году на конференции обсуждают вопросы развития системы среднего профессионального образования в условиях реиндустриализации экономики Новосибирской области, организуемой министерством труда, занятости и трудовых ресурсов Новосибирской области.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lastRenderedPageBreak/>
        <w:t>Работа конференции, в который обозначены основные  проблемы  среднего профессионального образования, проходит по секциям. В ней приняли участие представители министерства труда, занятости и трудовых ресурсов Новосибирской области, министерства образования Новосибирской области, руководители и сотрудники образовательных и других организаций.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Августовская конференция работников СПО области -  это главная педагогическая встреча года. Это старт новому учебному году, а успешный старт -  это готовность номер один к реализации новых планов,  четкое понимание требований, интересов и ожиданий,  обращенных к современному профессиональному образованию.</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Преподаватель Глушков С.Е. принял </w:t>
      </w:r>
      <w:r w:rsidRPr="003540F0">
        <w:rPr>
          <w:rFonts w:ascii="Times New Roman" w:eastAsia="Times New Roman" w:hAnsi="Times New Roman" w:cs="Times New Roman"/>
          <w:b/>
          <w:sz w:val="24"/>
          <w:szCs w:val="24"/>
          <w:lang w:eastAsia="ru-RU"/>
        </w:rPr>
        <w:t>участие во Всероссийской конференции по истории.</w:t>
      </w:r>
      <w:r w:rsidRPr="003540F0">
        <w:rPr>
          <w:rFonts w:ascii="Times New Roman" w:eastAsia="Times New Roman" w:hAnsi="Times New Roman" w:cs="Times New Roman"/>
          <w:sz w:val="24"/>
          <w:szCs w:val="24"/>
          <w:lang w:eastAsia="ru-RU"/>
        </w:rPr>
        <w:t xml:space="preserve"> В конце августа  в институте истории СО РАН прошла пятая Всероссийская молодежная научная конференция с элементами научной школы «Актуальные проблемы исторических исследований: взгляд молодых ученых». В конференции принял участие преподаватель истории Сибирского геофизического колледжа  Сергей Евгеньевич Глушков с докладом «Эпидемическая смертность населения Западной Сибири в конце имперского периода».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Данная статья посвящена мало изученным и представленным в историографии причинам смертности населения Западной Сибири в конце имперского периода,  исследованию летальности населения от различных инфекционных болезней. Так же в статье проведен сравнительный анализ смертности в губерниях и отдельных крупных городах Западной Сибири. В статье автор  приходит к выводу, что эпидемическая смертность в регионе имела разнонаправленную динамику, одни инфекции имели тенденцию к понижению, другие, наоборот, повышали общее число смертей, некоторые оставались относительно стабильными. В целом в Западной Сибири в конце XIX в. наблюдается снижение смертности от инфекционных болезней, а в 1910-е гг. прослеживается существенное увеличение летальности жителей.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Статья Глушкова С.Е. прошла научный и технический отбор и будет опубликована  в сборнике конференции.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Участие в шоу "Наука в нашей жизни" в рамках фестиваля науки. 28 сентября студенты группы ГЛ-16 Сибирского геофизического колледжа приняли участие в шоу «Наука в нашей жизни», проходившее в государственное публичной научно-технической библиотеке, организованного в рамках фестиваля науки Новосибирской области «Наука: образы будущего». В конференц-зале библиотеки собрались студенты всех профессиональных и высших учебных заведений города.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Это интересное и захватывающее шоу подготовили сотрудники  центра «Простая наука». Организаторы хотели доказать, что физика и химия – это совсем нескучные науки.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Студентам были продемонстрированы различные физические и химические опыты, которые невозможно провести в домашних условиях. Доступно и понятно разъяснены сложнейшие явления и процессы. Шоу однозначно повысило авторитет и значение науки в глазах обучающихся.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Студенты Сибирского геофизического колледжа выразили свой неподдельный интерес к научным исследованиям в сфере химии и физики и загорелись желанием как можно активнее участвовать в подобных мероприятиях, так как именно эти  науки важны для овладения их будущими профессиями – геолога и геофизика.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Сибирском геофизическом колледже в рамках фестиваля науки для студентов и школьников было организовано </w:t>
      </w:r>
      <w:r w:rsidRPr="003540F0">
        <w:rPr>
          <w:rFonts w:ascii="Times New Roman" w:eastAsia="Times New Roman" w:hAnsi="Times New Roman" w:cs="Times New Roman"/>
          <w:b/>
          <w:sz w:val="24"/>
          <w:szCs w:val="24"/>
          <w:lang w:eastAsia="ru-RU"/>
        </w:rPr>
        <w:t>интеллектуальное путешествие «Мифы и реальность камня»</w:t>
      </w:r>
      <w:r w:rsidRPr="003540F0">
        <w:rPr>
          <w:rFonts w:ascii="Times New Roman" w:eastAsia="Times New Roman" w:hAnsi="Times New Roman" w:cs="Times New Roman"/>
          <w:sz w:val="24"/>
          <w:szCs w:val="24"/>
          <w:lang w:eastAsia="ru-RU"/>
        </w:rPr>
        <w:t>. Путешествие в мир камня  - очень увлекательное занятие.</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 Земле бесчисленное множество разнообразных камней: красивых и не очень, разных цветов и форм. Красота! Когда я смотрю на камни, то думаю: ведь в каждом из них есть какая – то тайна или загадка. И, наверное, не все эти загадки и тайны раскрыты. Какие секреты они таят в себе? Сколько их, чем отличаются друг от друга? Какую пользу приносят людям?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lastRenderedPageBreak/>
        <w:t>Все минералы и горные породы, которые были показаны и о которых было рассказано – это образцы коллекции геолого-минералогического музея Сибирского геофизического колледжа, с любовью собранные преподавателем минералогии Натальей Михайловной Казаковой за долгие годы работы.  Мероприятие организовала Полина Кравцова, студентка 4 курса, а помогли ей в этом - Дарья Гаврилова, Екатерина Труфанова и Виктория Богданова.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Участие в интеллектуальном конкурсе "Битва умов".</w:t>
      </w:r>
      <w:r w:rsidRPr="003540F0">
        <w:rPr>
          <w:rFonts w:ascii="Times New Roman" w:eastAsia="Times New Roman" w:hAnsi="Times New Roman" w:cs="Times New Roman"/>
          <w:sz w:val="24"/>
          <w:szCs w:val="24"/>
          <w:lang w:eastAsia="ru-RU"/>
        </w:rPr>
        <w:t xml:space="preserve"> Студентка  4 курса специальности «геофизические методы поисков и разведки месторождений полезных ископаемых» Кравцова Полина Сибирского геофизического колледжа приняла участие в 1-м туре четвертой сессии интеллектуального конкурса «Битва умов» для студентов-старшекурсников российских вузов, организаторами которого выступают компания «</w:t>
      </w:r>
      <w:proofErr w:type="spellStart"/>
      <w:r w:rsidRPr="003540F0">
        <w:rPr>
          <w:rFonts w:ascii="Times New Roman" w:eastAsia="Times New Roman" w:hAnsi="Times New Roman" w:cs="Times New Roman"/>
          <w:sz w:val="24"/>
          <w:szCs w:val="24"/>
          <w:lang w:eastAsia="ru-RU"/>
        </w:rPr>
        <w:t>Иннопрактика</w:t>
      </w:r>
      <w:proofErr w:type="spellEnd"/>
      <w:r w:rsidRPr="003540F0">
        <w:rPr>
          <w:rFonts w:ascii="Times New Roman" w:eastAsia="Times New Roman" w:hAnsi="Times New Roman" w:cs="Times New Roman"/>
          <w:sz w:val="24"/>
          <w:szCs w:val="24"/>
          <w:lang w:eastAsia="ru-RU"/>
        </w:rPr>
        <w:t>» и МГУ имени М.В. Ломоносова. Темой  осенней сессии 2016 стали «Инновации в нефтегазовой отрасли».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 данном этапе  было необходимо было пройти тестирование по специальности и решить геологическую задачу, ответить на специальные вопросы и предложить возможные варианты  разработки каменноугольных месторождений. Результаты отборочного тура будут известны 17 октября.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Для справки:  </w:t>
      </w:r>
      <w:r w:rsidRPr="003540F0">
        <w:rPr>
          <w:rFonts w:ascii="Times New Roman" w:eastAsia="Times New Roman" w:hAnsi="Times New Roman" w:cs="Times New Roman"/>
          <w:b/>
          <w:sz w:val="24"/>
          <w:szCs w:val="24"/>
          <w:lang w:eastAsia="ru-RU"/>
        </w:rPr>
        <w:t>«Битва умов» – это всероссийский конкурс для студентов</w:t>
      </w:r>
      <w:r w:rsidRPr="003540F0">
        <w:rPr>
          <w:rFonts w:ascii="Times New Roman" w:eastAsia="Times New Roman" w:hAnsi="Times New Roman" w:cs="Times New Roman"/>
          <w:sz w:val="24"/>
          <w:szCs w:val="24"/>
          <w:lang w:eastAsia="ru-RU"/>
        </w:rPr>
        <w:t>, который проходит два раза в год по разным научным направлениям. В ходе конкурса студенты ведущих вузов страны объединяются вместе, чтобы предложить новые подходы к решению актуальных научных и бизнес-задач и презентовать свои идеи авторитетному жюри из представителей науки и бизнеса. Все участники «Битвы умов» получают возможность развить свои аналитические и творческие способности, приобрести навыки эффективной командной работы, а также компетенции в области подготовки и реализации инновационных проектов. Финалисты конкурса становятся обладателями ценных призов и сертификатов на прохождение обучения и стажировок в компаниях-партнерах проекта.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 xml:space="preserve">Участие во Всероссийской геологической олимпиаде. </w:t>
      </w:r>
      <w:r w:rsidRPr="003540F0">
        <w:rPr>
          <w:rFonts w:ascii="Times New Roman" w:eastAsia="Times New Roman" w:hAnsi="Times New Roman" w:cs="Times New Roman"/>
          <w:sz w:val="24"/>
          <w:szCs w:val="24"/>
          <w:lang w:eastAsia="ru-RU"/>
        </w:rPr>
        <w:t>Студенты-геофизики  Сибирского геофизического колледжа Кравцова Полина, Беккер Сергей и Салтыков  Мухаммед  приняли участие во II туре Всероссийской геологической олимпиады на базе Томского политехнического университета  (руководитель – преподаватель геофизики – Ситнов Е.И.). В олимпиаде принимали участие студенты из разных городов нашей необъятной родины, таких как Улан-Удэ, Самара, Кемерово, Казань, Москва и Санкт-Петербург. Олимпиада проходила по десяти различным секциям. Наши ребята принимали участие в секции по фундаментальным геологическим наукам: минералогии, петрографии, структурной и исторической геологии, палеонтологии. Они защищали честь нашего колледжа, соревнуясь в знаниях со студентами высших учебных заведений 4-5 курсов и магистрантов, и показали неплохие знания, особенно в области минералогии, войдя в первую десятку.</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Ребята посетили музей истории Томского политехнического университета, </w:t>
      </w:r>
      <w:proofErr w:type="spellStart"/>
      <w:r w:rsidRPr="003540F0">
        <w:rPr>
          <w:rFonts w:ascii="Times New Roman" w:eastAsia="Times New Roman" w:hAnsi="Times New Roman" w:cs="Times New Roman"/>
          <w:sz w:val="24"/>
          <w:szCs w:val="24"/>
          <w:lang w:eastAsia="ru-RU"/>
        </w:rPr>
        <w:t>кернохранилище</w:t>
      </w:r>
      <w:proofErr w:type="spellEnd"/>
      <w:r w:rsidRPr="003540F0">
        <w:rPr>
          <w:rFonts w:ascii="Times New Roman" w:eastAsia="Times New Roman" w:hAnsi="Times New Roman" w:cs="Times New Roman"/>
          <w:sz w:val="24"/>
          <w:szCs w:val="24"/>
          <w:lang w:eastAsia="ru-RU"/>
        </w:rPr>
        <w:t>, минералогический и палеонтологический музей. Также была организована экскурсия по городу. </w:t>
      </w:r>
    </w:p>
    <w:p w:rsidR="003540F0" w:rsidRPr="003540F0" w:rsidRDefault="003540F0" w:rsidP="003540F0">
      <w:pPr>
        <w:spacing w:after="0" w:line="240" w:lineRule="auto"/>
        <w:ind w:right="-143"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Участие в конкурсе «</w:t>
      </w:r>
      <w:r w:rsidRPr="003540F0">
        <w:rPr>
          <w:rFonts w:ascii="Times New Roman" w:eastAsia="Times New Roman" w:hAnsi="Times New Roman" w:cs="Times New Roman"/>
          <w:b/>
          <w:sz w:val="24"/>
          <w:szCs w:val="24"/>
          <w:lang w:eastAsia="ru-RU"/>
        </w:rPr>
        <w:t>История Новосибирских улиц</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bCs/>
          <w:sz w:val="24"/>
          <w:szCs w:val="24"/>
          <w:lang w:eastAsia="ru-RU"/>
        </w:rPr>
        <w:t xml:space="preserve">Студент Сибирского геофизического колледжа Антон </w:t>
      </w:r>
      <w:proofErr w:type="spellStart"/>
      <w:r w:rsidRPr="003540F0">
        <w:rPr>
          <w:rFonts w:ascii="Times New Roman" w:eastAsia="Times New Roman" w:hAnsi="Times New Roman" w:cs="Times New Roman"/>
          <w:bCs/>
          <w:sz w:val="24"/>
          <w:szCs w:val="24"/>
          <w:lang w:eastAsia="ru-RU"/>
        </w:rPr>
        <w:t>Апрелков</w:t>
      </w:r>
      <w:proofErr w:type="spellEnd"/>
      <w:r w:rsidRPr="003540F0">
        <w:rPr>
          <w:rFonts w:ascii="Times New Roman" w:eastAsia="Times New Roman" w:hAnsi="Times New Roman" w:cs="Times New Roman"/>
          <w:bCs/>
          <w:sz w:val="24"/>
          <w:szCs w:val="24"/>
          <w:lang w:eastAsia="ru-RU"/>
        </w:rPr>
        <w:t xml:space="preserve"> принял участие в городском конкурсе творческих работ «История Новосибирских улиц», организатором которого выступил МБУ «Центр Молодежный».</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Конкурс проводится в рамках проекта «Пресс-тур» и направлен на поддержание и увеличение патриотических настроений и актуализацию эстетического восприятия образа родного города и с целью воспитания в молодых людях, жителях Новосибирска патриотического отношения к истории, архитектурному и социокультурному образу родного города. Антон принял представил свою работу в номинации </w:t>
      </w:r>
      <w:proofErr w:type="spellStart"/>
      <w:r w:rsidRPr="003540F0">
        <w:rPr>
          <w:rFonts w:ascii="Times New Roman" w:eastAsia="Times New Roman" w:hAnsi="Times New Roman" w:cs="Times New Roman"/>
          <w:sz w:val="24"/>
          <w:szCs w:val="24"/>
          <w:lang w:eastAsia="ru-RU"/>
        </w:rPr>
        <w:t>видеопрогулка</w:t>
      </w:r>
      <w:proofErr w:type="spellEnd"/>
      <w:r w:rsidRPr="003540F0">
        <w:rPr>
          <w:rFonts w:ascii="Times New Roman" w:eastAsia="Times New Roman" w:hAnsi="Times New Roman" w:cs="Times New Roman"/>
          <w:sz w:val="24"/>
          <w:szCs w:val="24"/>
          <w:lang w:eastAsia="ru-RU"/>
        </w:rPr>
        <w:t xml:space="preserve">, где показал исторические и архитектурные памятники дореволюционной России улицы </w:t>
      </w:r>
      <w:r w:rsidRPr="003540F0">
        <w:rPr>
          <w:rFonts w:ascii="Times New Roman" w:eastAsia="Times New Roman" w:hAnsi="Times New Roman" w:cs="Times New Roman"/>
          <w:sz w:val="24"/>
          <w:szCs w:val="24"/>
          <w:lang w:eastAsia="ru-RU"/>
        </w:rPr>
        <w:lastRenderedPageBreak/>
        <w:t>Красный проспект, лаконично рассказав  историю, тайны, легенды самой длинной прямой улицы России, точно идущей с юга на север.</w:t>
      </w:r>
    </w:p>
    <w:p w:rsidR="003540F0" w:rsidRPr="003540F0" w:rsidRDefault="003540F0" w:rsidP="003540F0">
      <w:pPr>
        <w:spacing w:after="0" w:line="240" w:lineRule="auto"/>
        <w:ind w:right="-143" w:firstLine="709"/>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Участие в межрегиональной научно-практической видеоконференции «</w:t>
      </w:r>
      <w:proofErr w:type="spellStart"/>
      <w:r w:rsidRPr="003540F0">
        <w:rPr>
          <w:rFonts w:ascii="Times New Roman" w:eastAsia="Times New Roman" w:hAnsi="Times New Roman" w:cs="Times New Roman"/>
          <w:b/>
          <w:sz w:val="24"/>
          <w:szCs w:val="24"/>
          <w:lang w:eastAsia="ru-RU"/>
        </w:rPr>
        <w:t>Столыпинская</w:t>
      </w:r>
      <w:proofErr w:type="spellEnd"/>
      <w:r w:rsidRPr="003540F0">
        <w:rPr>
          <w:rFonts w:ascii="Times New Roman" w:eastAsia="Times New Roman" w:hAnsi="Times New Roman" w:cs="Times New Roman"/>
          <w:b/>
          <w:sz w:val="24"/>
          <w:szCs w:val="24"/>
          <w:lang w:eastAsia="ru-RU"/>
        </w:rPr>
        <w:t xml:space="preserve"> модернизация: исторический опыт и перспективы развития»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9 ноября студенты колледжа Денис </w:t>
      </w:r>
      <w:proofErr w:type="spellStart"/>
      <w:r w:rsidRPr="003540F0">
        <w:rPr>
          <w:rFonts w:ascii="Times New Roman" w:eastAsia="Times New Roman" w:hAnsi="Times New Roman" w:cs="Times New Roman"/>
          <w:sz w:val="24"/>
          <w:szCs w:val="24"/>
          <w:lang w:eastAsia="ru-RU"/>
        </w:rPr>
        <w:t>Семкин</w:t>
      </w:r>
      <w:proofErr w:type="spellEnd"/>
      <w:r w:rsidRPr="003540F0">
        <w:rPr>
          <w:rFonts w:ascii="Times New Roman" w:eastAsia="Times New Roman" w:hAnsi="Times New Roman" w:cs="Times New Roman"/>
          <w:sz w:val="24"/>
          <w:szCs w:val="24"/>
          <w:lang w:eastAsia="ru-RU"/>
        </w:rPr>
        <w:t xml:space="preserve"> группа ГЛ-15 и </w:t>
      </w:r>
      <w:proofErr w:type="spellStart"/>
      <w:r w:rsidRPr="003540F0">
        <w:rPr>
          <w:rFonts w:ascii="Times New Roman" w:eastAsia="Times New Roman" w:hAnsi="Times New Roman" w:cs="Times New Roman"/>
          <w:sz w:val="24"/>
          <w:szCs w:val="24"/>
          <w:lang w:eastAsia="ru-RU"/>
        </w:rPr>
        <w:t>Подколзин</w:t>
      </w:r>
      <w:proofErr w:type="spellEnd"/>
      <w:r w:rsidRPr="003540F0">
        <w:rPr>
          <w:rFonts w:ascii="Times New Roman" w:eastAsia="Times New Roman" w:hAnsi="Times New Roman" w:cs="Times New Roman"/>
          <w:sz w:val="24"/>
          <w:szCs w:val="24"/>
          <w:lang w:eastAsia="ru-RU"/>
        </w:rPr>
        <w:t xml:space="preserve"> </w:t>
      </w:r>
      <w:proofErr w:type="spellStart"/>
      <w:r w:rsidRPr="003540F0">
        <w:rPr>
          <w:rFonts w:ascii="Times New Roman" w:eastAsia="Times New Roman" w:hAnsi="Times New Roman" w:cs="Times New Roman"/>
          <w:sz w:val="24"/>
          <w:szCs w:val="24"/>
          <w:lang w:eastAsia="ru-RU"/>
        </w:rPr>
        <w:t>Майтрея</w:t>
      </w:r>
      <w:proofErr w:type="spellEnd"/>
      <w:r w:rsidRPr="003540F0">
        <w:rPr>
          <w:rFonts w:ascii="Times New Roman" w:eastAsia="Times New Roman" w:hAnsi="Times New Roman" w:cs="Times New Roman"/>
          <w:sz w:val="24"/>
          <w:szCs w:val="24"/>
          <w:lang w:eastAsia="ru-RU"/>
        </w:rPr>
        <w:t xml:space="preserve"> группа ТТ-15 приняли участие в межрегиональной научно-практической видеоконференции «</w:t>
      </w:r>
      <w:proofErr w:type="spellStart"/>
      <w:r w:rsidRPr="003540F0">
        <w:rPr>
          <w:rFonts w:ascii="Times New Roman" w:eastAsia="Times New Roman" w:hAnsi="Times New Roman" w:cs="Times New Roman"/>
          <w:sz w:val="24"/>
          <w:szCs w:val="24"/>
          <w:lang w:eastAsia="ru-RU"/>
        </w:rPr>
        <w:t>Столыпинская</w:t>
      </w:r>
      <w:proofErr w:type="spellEnd"/>
      <w:r w:rsidRPr="003540F0">
        <w:rPr>
          <w:rFonts w:ascii="Times New Roman" w:eastAsia="Times New Roman" w:hAnsi="Times New Roman" w:cs="Times New Roman"/>
          <w:sz w:val="24"/>
          <w:szCs w:val="24"/>
          <w:lang w:eastAsia="ru-RU"/>
        </w:rPr>
        <w:t xml:space="preserve"> модернизация: исторический опыт и перспективы развития», посвященной 110-летию аграрных преобразований Петра Столыпина. Данную видеоконференцию организовали Президентская библиотека им. Б. Н. Ельцина совместно с Волгоградской областной универсальной научной библиотекой им. М. Горького на базе  Новосибирской государственной областной научной библиотеки. Видеоконференция вызвала интерес у многих профессиональных образовательных учреждений. Это было доказано присутствием студентов из различных колледжей, техникумов и училищ города Новосибирска.</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Наши студенты познакомились с исследовательскими работами представителей из разных городов России: Москвы, Санкт-Петербурга, Волгограда, Благовещенска, Барнаула, Калининграда, Новосибирска, Пскова, Пензы и Саратова.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Докладчики представляли  в своих выступлениях предпосылки аграрных преобразований в дореволюционной России, основные направления аграрной </w:t>
      </w:r>
      <w:proofErr w:type="spellStart"/>
      <w:r w:rsidRPr="003540F0">
        <w:rPr>
          <w:rFonts w:ascii="Times New Roman" w:eastAsia="Times New Roman" w:hAnsi="Times New Roman" w:cs="Times New Roman"/>
          <w:sz w:val="24"/>
          <w:szCs w:val="24"/>
          <w:lang w:eastAsia="ru-RU"/>
        </w:rPr>
        <w:t>Столыпинской</w:t>
      </w:r>
      <w:proofErr w:type="spellEnd"/>
      <w:r w:rsidRPr="003540F0">
        <w:rPr>
          <w:rFonts w:ascii="Times New Roman" w:eastAsia="Times New Roman" w:hAnsi="Times New Roman" w:cs="Times New Roman"/>
          <w:sz w:val="24"/>
          <w:szCs w:val="24"/>
          <w:lang w:eastAsia="ru-RU"/>
        </w:rPr>
        <w:t xml:space="preserve"> реформы и проблемы их реализации. Особое внимание было уделено </w:t>
      </w:r>
      <w:proofErr w:type="spellStart"/>
      <w:r w:rsidRPr="003540F0">
        <w:rPr>
          <w:rFonts w:ascii="Times New Roman" w:eastAsia="Times New Roman" w:hAnsi="Times New Roman" w:cs="Times New Roman"/>
          <w:sz w:val="24"/>
          <w:szCs w:val="24"/>
          <w:lang w:eastAsia="ru-RU"/>
        </w:rPr>
        <w:t>столыпинскому</w:t>
      </w:r>
      <w:proofErr w:type="spellEnd"/>
      <w:r w:rsidRPr="003540F0">
        <w:rPr>
          <w:rFonts w:ascii="Times New Roman" w:eastAsia="Times New Roman" w:hAnsi="Times New Roman" w:cs="Times New Roman"/>
          <w:sz w:val="24"/>
          <w:szCs w:val="24"/>
          <w:lang w:eastAsia="ru-RU"/>
        </w:rPr>
        <w:t xml:space="preserve"> переселению, хозяйственной и социокультурной адаптации переселенцев, конфликтам старожилов и переселенцев в начале 20 в.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Посетив данное мероприятие, ребята узнали много нового о </w:t>
      </w:r>
      <w:proofErr w:type="spellStart"/>
      <w:r w:rsidRPr="003540F0">
        <w:rPr>
          <w:rFonts w:ascii="Times New Roman" w:eastAsia="Times New Roman" w:hAnsi="Times New Roman" w:cs="Times New Roman"/>
          <w:sz w:val="24"/>
          <w:szCs w:val="24"/>
          <w:lang w:eastAsia="ru-RU"/>
        </w:rPr>
        <w:t>неодназначной</w:t>
      </w:r>
      <w:proofErr w:type="spellEnd"/>
      <w:r w:rsidRPr="003540F0">
        <w:rPr>
          <w:rFonts w:ascii="Times New Roman" w:eastAsia="Times New Roman" w:hAnsi="Times New Roman" w:cs="Times New Roman"/>
          <w:sz w:val="24"/>
          <w:szCs w:val="24"/>
          <w:lang w:eastAsia="ru-RU"/>
        </w:rPr>
        <w:t xml:space="preserve"> исторической фигуре Столыпина, его влиянии на ход истории нашей страны, а также, почему его деятельность столь актуальна в современных условиях и как этот опыт использовать в наше время.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Но главным опытом все же является то, что студентам удалось погрузится в мир науки, познакомится с известными и видными учеными и исследователями, регламентом подобных мероприятий, а также с новыми формами проведения научно-практических конференций с использованием современных технологий. Ребята получили представление, что такое научный мир, и чем он живет.</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Участие в викторине по п</w:t>
      </w:r>
      <w:r>
        <w:rPr>
          <w:rFonts w:ascii="Times New Roman" w:eastAsia="Times New Roman" w:hAnsi="Times New Roman" w:cs="Times New Roman"/>
          <w:b/>
          <w:sz w:val="24"/>
          <w:szCs w:val="24"/>
          <w:lang w:eastAsia="ru-RU"/>
        </w:rPr>
        <w:t>роизведению Ф. М. Достоевского «</w:t>
      </w:r>
      <w:r w:rsidRPr="003540F0">
        <w:rPr>
          <w:rFonts w:ascii="Times New Roman" w:eastAsia="Times New Roman" w:hAnsi="Times New Roman" w:cs="Times New Roman"/>
          <w:b/>
          <w:sz w:val="24"/>
          <w:szCs w:val="24"/>
          <w:lang w:eastAsia="ru-RU"/>
        </w:rPr>
        <w:t>Преступление и наказание</w:t>
      </w:r>
      <w:r>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11 ноября исполнилось 195 лет со дня рождения Федора Михайловича Достоевского, одного из самых известных русских писателей, регулярно упоминаемого как в масскульте, так и в авторском российском и зарубежном кино.</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память о  Ф.  М. Достоевском и его творчестве студенты группы ГФ-16 Сибирского геофизического колледжа поучаствовали в интеллектуальной викторине «Преступление и наказание», которую подготовили специалисты Новосибирского регионального центра Президентской библиотеки. Это мероприятие  было направлено на определение уровня знаний одного из самых знаменитых произведений русского писателя.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Студенты оживленно обсуждали задаваемые вопросы, активно работали в командах. Конечно, ребята ответили не на все вопросы, многие из которых были достаточно сложными, но все равно показали достаточно высокий уровень знаний сюжета и главных  героев произведения.</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Команда победителей (</w:t>
      </w:r>
      <w:proofErr w:type="spellStart"/>
      <w:r w:rsidRPr="003540F0">
        <w:rPr>
          <w:rFonts w:ascii="Times New Roman" w:eastAsia="Times New Roman" w:hAnsi="Times New Roman" w:cs="Times New Roman"/>
          <w:sz w:val="24"/>
          <w:szCs w:val="24"/>
          <w:lang w:eastAsia="ru-RU"/>
        </w:rPr>
        <w:t>Госанова</w:t>
      </w:r>
      <w:proofErr w:type="spellEnd"/>
      <w:r w:rsidRPr="003540F0">
        <w:rPr>
          <w:rFonts w:ascii="Times New Roman" w:eastAsia="Times New Roman" w:hAnsi="Times New Roman" w:cs="Times New Roman"/>
          <w:sz w:val="24"/>
          <w:szCs w:val="24"/>
          <w:lang w:eastAsia="ru-RU"/>
        </w:rPr>
        <w:t xml:space="preserve"> Вероника, </w:t>
      </w:r>
      <w:proofErr w:type="spellStart"/>
      <w:r w:rsidRPr="003540F0">
        <w:rPr>
          <w:rFonts w:ascii="Times New Roman" w:eastAsia="Times New Roman" w:hAnsi="Times New Roman" w:cs="Times New Roman"/>
          <w:sz w:val="24"/>
          <w:szCs w:val="24"/>
          <w:lang w:eastAsia="ru-RU"/>
        </w:rPr>
        <w:t>Токтомысова</w:t>
      </w:r>
      <w:proofErr w:type="spellEnd"/>
      <w:r w:rsidRPr="003540F0">
        <w:rPr>
          <w:rFonts w:ascii="Times New Roman" w:eastAsia="Times New Roman" w:hAnsi="Times New Roman" w:cs="Times New Roman"/>
          <w:sz w:val="24"/>
          <w:szCs w:val="24"/>
          <w:lang w:eastAsia="ru-RU"/>
        </w:rPr>
        <w:t xml:space="preserve"> Лада, Карп Артем, Калистратов Евгений) была отмечена благодарностью Новосибирской государственной областной научной библиотеки.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Уч</w:t>
      </w:r>
      <w:r>
        <w:rPr>
          <w:rFonts w:ascii="Times New Roman" w:eastAsia="Times New Roman" w:hAnsi="Times New Roman" w:cs="Times New Roman"/>
          <w:b/>
          <w:sz w:val="24"/>
          <w:szCs w:val="24"/>
          <w:lang w:eastAsia="ru-RU"/>
        </w:rPr>
        <w:t>астие в международном конкурсе «</w:t>
      </w:r>
      <w:r w:rsidRPr="003540F0">
        <w:rPr>
          <w:rFonts w:ascii="Times New Roman" w:eastAsia="Times New Roman" w:hAnsi="Times New Roman" w:cs="Times New Roman"/>
          <w:b/>
          <w:sz w:val="24"/>
          <w:szCs w:val="24"/>
          <w:lang w:eastAsia="ru-RU"/>
        </w:rPr>
        <w:t>ФГОС-ПРОФЕССИОНАЛ</w:t>
      </w:r>
      <w:r>
        <w:rPr>
          <w:rFonts w:ascii="Times New Roman" w:eastAsia="Times New Roman" w:hAnsi="Times New Roman" w:cs="Times New Roman"/>
          <w:b/>
          <w:sz w:val="24"/>
          <w:szCs w:val="24"/>
          <w:lang w:eastAsia="ru-RU"/>
        </w:rPr>
        <w:t>2</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sz w:val="24"/>
          <w:szCs w:val="24"/>
          <w:lang w:eastAsia="ru-RU"/>
        </w:rPr>
        <w:t xml:space="preserve">Преподаватель информатики Сибирского геофизического колледжа Елена Валерьевна Прохорова  приняла участие в международном конкурсе Центра дистанционной сертификации педагогов и обучающихся «ФГОС-ПРОФЕССИОНАЛ» в блиц-олимпиаде </w:t>
      </w:r>
      <w:r w:rsidRPr="003540F0">
        <w:rPr>
          <w:rFonts w:ascii="Times New Roman" w:eastAsia="Times New Roman" w:hAnsi="Times New Roman" w:cs="Times New Roman"/>
          <w:sz w:val="24"/>
          <w:szCs w:val="24"/>
          <w:lang w:eastAsia="ru-RU"/>
        </w:rPr>
        <w:lastRenderedPageBreak/>
        <w:t>для студентов и педагогов «Информационные технологии и информационные системы», по итогам участия она  была награждена дипломом  1 степени, и дипломом 2 степени  за участие в блиц-олимпиаде «Основы информационной безопасности». Елена Валерьевна подготовила для участия в конкурсе «Защита информации» студента 1 курса группы 316 специальности «геологическая съемка, поиски и разведка месторождений полезных ископаемых» Шамова Валерия, результат -   диплом 2 степени. Поздравляем!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Целью участия является проверка знаний преподавателя и степень подготовки его студентов. </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b/>
          <w:sz w:val="24"/>
          <w:szCs w:val="24"/>
          <w:lang w:eastAsia="ru-RU"/>
        </w:rPr>
        <w:t>Участие в студенческой н</w:t>
      </w:r>
      <w:r>
        <w:rPr>
          <w:rFonts w:ascii="Times New Roman" w:eastAsia="Times New Roman" w:hAnsi="Times New Roman" w:cs="Times New Roman"/>
          <w:b/>
          <w:sz w:val="24"/>
          <w:szCs w:val="24"/>
          <w:lang w:eastAsia="ru-RU"/>
        </w:rPr>
        <w:t>аучно-практической конференции «</w:t>
      </w:r>
      <w:proofErr w:type="spellStart"/>
      <w:r w:rsidRPr="003540F0">
        <w:rPr>
          <w:rFonts w:ascii="Times New Roman" w:eastAsia="Times New Roman" w:hAnsi="Times New Roman" w:cs="Times New Roman"/>
          <w:b/>
          <w:sz w:val="24"/>
          <w:szCs w:val="24"/>
          <w:lang w:eastAsia="ru-RU"/>
        </w:rPr>
        <w:t>Техновектор</w:t>
      </w:r>
      <w:proofErr w:type="spellEnd"/>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sz w:val="24"/>
          <w:szCs w:val="24"/>
          <w:lang w:eastAsia="ru-RU"/>
        </w:rPr>
        <w:t>О своем видении современности и технологий 2 декабря рассказали студенты Сибирского геофизического колледжа, принявшие  участие в научно-практической конференции «</w:t>
      </w:r>
      <w:proofErr w:type="spellStart"/>
      <w:r w:rsidRPr="003540F0">
        <w:rPr>
          <w:rFonts w:ascii="Times New Roman" w:eastAsia="Times New Roman" w:hAnsi="Times New Roman" w:cs="Times New Roman"/>
          <w:sz w:val="24"/>
          <w:szCs w:val="24"/>
          <w:lang w:eastAsia="ru-RU"/>
        </w:rPr>
        <w:t>ТехноВектор</w:t>
      </w:r>
      <w:proofErr w:type="spellEnd"/>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ши студенты выступали в секции «</w:t>
      </w:r>
      <w:r w:rsidRPr="003540F0">
        <w:rPr>
          <w:rFonts w:ascii="Times New Roman" w:eastAsia="Times New Roman" w:hAnsi="Times New Roman" w:cs="Times New Roman"/>
          <w:sz w:val="24"/>
          <w:szCs w:val="24"/>
          <w:lang w:eastAsia="ru-RU"/>
        </w:rPr>
        <w:t>Естественные науки</w:t>
      </w:r>
      <w:r>
        <w:rPr>
          <w:rFonts w:ascii="Times New Roman" w:eastAsia="Times New Roman" w:hAnsi="Times New Roman" w:cs="Times New Roman"/>
          <w:sz w:val="24"/>
          <w:szCs w:val="24"/>
          <w:lang w:eastAsia="ru-RU"/>
        </w:rPr>
        <w:t>»</w:t>
      </w:r>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Конференция проходила на базе ГБПОУ НСО "НТК им. А.И. </w:t>
      </w:r>
      <w:proofErr w:type="spellStart"/>
      <w:r w:rsidRPr="003540F0">
        <w:rPr>
          <w:rFonts w:ascii="Times New Roman" w:eastAsia="Times New Roman" w:hAnsi="Times New Roman" w:cs="Times New Roman"/>
          <w:sz w:val="24"/>
          <w:szCs w:val="24"/>
          <w:lang w:eastAsia="ru-RU"/>
        </w:rPr>
        <w:t>Покрышкина</w:t>
      </w:r>
      <w:proofErr w:type="spellEnd"/>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Наши докладчики: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Пасечник Руслан – «Сравнительный анализ мраморов </w:t>
      </w:r>
      <w:proofErr w:type="spellStart"/>
      <w:r w:rsidRPr="003540F0">
        <w:rPr>
          <w:rFonts w:ascii="Times New Roman" w:eastAsia="Times New Roman" w:hAnsi="Times New Roman" w:cs="Times New Roman"/>
          <w:sz w:val="24"/>
          <w:szCs w:val="24"/>
          <w:lang w:eastAsia="ru-RU"/>
        </w:rPr>
        <w:t>Петеневского</w:t>
      </w:r>
      <w:proofErr w:type="spellEnd"/>
      <w:r w:rsidRPr="003540F0">
        <w:rPr>
          <w:rFonts w:ascii="Times New Roman" w:eastAsia="Times New Roman" w:hAnsi="Times New Roman" w:cs="Times New Roman"/>
          <w:sz w:val="24"/>
          <w:szCs w:val="24"/>
          <w:lang w:eastAsia="ru-RU"/>
        </w:rPr>
        <w:t xml:space="preserve"> и </w:t>
      </w:r>
      <w:proofErr w:type="spellStart"/>
      <w:r w:rsidRPr="003540F0">
        <w:rPr>
          <w:rFonts w:ascii="Times New Roman" w:eastAsia="Times New Roman" w:hAnsi="Times New Roman" w:cs="Times New Roman"/>
          <w:sz w:val="24"/>
          <w:szCs w:val="24"/>
          <w:lang w:eastAsia="ru-RU"/>
        </w:rPr>
        <w:t>Шипуновского</w:t>
      </w:r>
      <w:proofErr w:type="spellEnd"/>
      <w:r w:rsidRPr="003540F0">
        <w:rPr>
          <w:rFonts w:ascii="Times New Roman" w:eastAsia="Times New Roman" w:hAnsi="Times New Roman" w:cs="Times New Roman"/>
          <w:sz w:val="24"/>
          <w:szCs w:val="24"/>
          <w:lang w:eastAsia="ru-RU"/>
        </w:rPr>
        <w:t xml:space="preserve"> месторождений Новосибирской области» (руководитель – Казакова Н.М.)</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Макеев Алексей – «Выявление золоторудной минерализации наземными геофизическими методами в пределах </w:t>
      </w:r>
      <w:proofErr w:type="spellStart"/>
      <w:r w:rsidRPr="003540F0">
        <w:rPr>
          <w:rFonts w:ascii="Times New Roman" w:eastAsia="Times New Roman" w:hAnsi="Times New Roman" w:cs="Times New Roman"/>
          <w:sz w:val="24"/>
          <w:szCs w:val="24"/>
          <w:lang w:eastAsia="ru-RU"/>
        </w:rPr>
        <w:t>Елено-Таврикульского</w:t>
      </w:r>
      <w:proofErr w:type="spellEnd"/>
      <w:r w:rsidRPr="003540F0">
        <w:rPr>
          <w:rFonts w:ascii="Times New Roman" w:eastAsia="Times New Roman" w:hAnsi="Times New Roman" w:cs="Times New Roman"/>
          <w:sz w:val="24"/>
          <w:szCs w:val="24"/>
          <w:lang w:eastAsia="ru-RU"/>
        </w:rPr>
        <w:t xml:space="preserve"> золотоносного узла» (руководитель – Майорова Н.П.)</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Титенко Ирина – «Точность метеорологических прогнозов (руководитель – </w:t>
      </w:r>
      <w:proofErr w:type="spellStart"/>
      <w:r w:rsidRPr="003540F0">
        <w:rPr>
          <w:rFonts w:ascii="Times New Roman" w:eastAsia="Times New Roman" w:hAnsi="Times New Roman" w:cs="Times New Roman"/>
          <w:sz w:val="24"/>
          <w:szCs w:val="24"/>
          <w:lang w:eastAsia="ru-RU"/>
        </w:rPr>
        <w:t>Южанова</w:t>
      </w:r>
      <w:proofErr w:type="spellEnd"/>
      <w:r w:rsidRPr="003540F0">
        <w:rPr>
          <w:rFonts w:ascii="Times New Roman" w:eastAsia="Times New Roman" w:hAnsi="Times New Roman" w:cs="Times New Roman"/>
          <w:sz w:val="24"/>
          <w:szCs w:val="24"/>
          <w:lang w:eastAsia="ru-RU"/>
        </w:rPr>
        <w:t xml:space="preserve"> Н.Ф.)</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Киселок</w:t>
      </w:r>
      <w:proofErr w:type="spellEnd"/>
      <w:r w:rsidRPr="003540F0">
        <w:rPr>
          <w:rFonts w:ascii="Times New Roman" w:eastAsia="Times New Roman" w:hAnsi="Times New Roman" w:cs="Times New Roman"/>
          <w:sz w:val="24"/>
          <w:szCs w:val="24"/>
          <w:lang w:eastAsia="ru-RU"/>
        </w:rPr>
        <w:t xml:space="preserve"> Владимир – «Почему не было листопада осенью 2016 года?» (руководитель Опарина Г.Г.)</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Все участники были награждены дипломами за участие, руководители - благодарственными письмами за развитие исследовательского потенциала студентов и продуктивную подготовку участников конференции.</w:t>
      </w:r>
    </w:p>
    <w:p w:rsidR="003540F0" w:rsidRPr="003540F0" w:rsidRDefault="003540F0" w:rsidP="003540F0">
      <w:pPr>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Участие в конференции «</w:t>
      </w:r>
      <w:r w:rsidRPr="003540F0">
        <w:rPr>
          <w:rFonts w:ascii="Times New Roman" w:eastAsia="Times New Roman" w:hAnsi="Times New Roman" w:cs="Times New Roman"/>
          <w:b/>
          <w:sz w:val="24"/>
          <w:szCs w:val="24"/>
          <w:lang w:eastAsia="ru-RU"/>
        </w:rPr>
        <w:t>Развитие транспорта в России</w:t>
      </w:r>
      <w:r>
        <w:rPr>
          <w:rFonts w:ascii="Times New Roman" w:eastAsia="Times New Roman" w:hAnsi="Times New Roman" w:cs="Times New Roman"/>
          <w:b/>
          <w:sz w:val="24"/>
          <w:szCs w:val="24"/>
          <w:lang w:eastAsia="ru-RU"/>
        </w:rPr>
        <w:t>»</w:t>
      </w:r>
      <w:r w:rsidRPr="003540F0">
        <w:rPr>
          <w:rFonts w:ascii="Times New Roman" w:eastAsia="Times New Roman" w:hAnsi="Times New Roman" w:cs="Times New Roman"/>
          <w:b/>
          <w:sz w:val="24"/>
          <w:szCs w:val="24"/>
          <w:lang w:eastAsia="ru-RU"/>
        </w:rPr>
        <w:t xml:space="preserve">. </w:t>
      </w:r>
      <w:r w:rsidRPr="003540F0">
        <w:rPr>
          <w:rFonts w:ascii="Times New Roman" w:eastAsia="Times New Roman" w:hAnsi="Times New Roman" w:cs="Times New Roman"/>
          <w:sz w:val="24"/>
          <w:szCs w:val="24"/>
          <w:lang w:eastAsia="ru-RU"/>
        </w:rPr>
        <w:t>Студенты Сибирского геофизического колледжа приняли участие в областной научно-практической конференции «Развитие транспорта в России» для обучающихся государственных профессиональных образовательных учреждений, подведомственных министерству труда, занятости и трудовых ресурсов Новосибирской области.</w:t>
      </w:r>
    </w:p>
    <w:p w:rsidR="003540F0" w:rsidRPr="003540F0" w:rsidRDefault="003540F0" w:rsidP="003540F0">
      <w:pPr>
        <w:pStyle w:val="a3"/>
        <w:numPr>
          <w:ilvl w:val="0"/>
          <w:numId w:val="40"/>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Пономарева Ангелина, Краснов Данил с докладом «К вопросу оценки перспектив месторождения Копна», руководитель Майорова Нина Петровна в секции «Совершенствование  транспортных  машин, комплексов, систем»;</w:t>
      </w:r>
    </w:p>
    <w:p w:rsidR="003540F0" w:rsidRPr="003540F0" w:rsidRDefault="003540F0" w:rsidP="003540F0">
      <w:pPr>
        <w:pStyle w:val="a3"/>
        <w:numPr>
          <w:ilvl w:val="0"/>
          <w:numId w:val="40"/>
        </w:numPr>
        <w:spacing w:after="0" w:line="240" w:lineRule="auto"/>
        <w:ind w:right="-143"/>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Титенко Ирина с докладом «Роль и значение транспорта на труднодоступных станциях Гидрометслужбы Крайнего Севера, руководитель </w:t>
      </w:r>
      <w:proofErr w:type="spellStart"/>
      <w:r w:rsidRPr="003540F0">
        <w:rPr>
          <w:rFonts w:ascii="Times New Roman" w:eastAsia="Times New Roman" w:hAnsi="Times New Roman" w:cs="Times New Roman"/>
          <w:sz w:val="24"/>
          <w:szCs w:val="24"/>
          <w:lang w:eastAsia="ru-RU"/>
        </w:rPr>
        <w:t>Южанова</w:t>
      </w:r>
      <w:proofErr w:type="spellEnd"/>
      <w:r w:rsidRPr="003540F0">
        <w:rPr>
          <w:rFonts w:ascii="Times New Roman" w:eastAsia="Times New Roman" w:hAnsi="Times New Roman" w:cs="Times New Roman"/>
          <w:sz w:val="24"/>
          <w:szCs w:val="24"/>
          <w:lang w:eastAsia="ru-RU"/>
        </w:rPr>
        <w:t xml:space="preserve"> Нина </w:t>
      </w:r>
      <w:proofErr w:type="spellStart"/>
      <w:r w:rsidRPr="003540F0">
        <w:rPr>
          <w:rFonts w:ascii="Times New Roman" w:eastAsia="Times New Roman" w:hAnsi="Times New Roman" w:cs="Times New Roman"/>
          <w:sz w:val="24"/>
          <w:szCs w:val="24"/>
          <w:lang w:eastAsia="ru-RU"/>
        </w:rPr>
        <w:t>Фридриховна</w:t>
      </w:r>
      <w:proofErr w:type="spellEnd"/>
      <w:r w:rsidRPr="003540F0">
        <w:rPr>
          <w:rFonts w:ascii="Times New Roman" w:eastAsia="Times New Roman" w:hAnsi="Times New Roman" w:cs="Times New Roman"/>
          <w:sz w:val="24"/>
          <w:szCs w:val="24"/>
          <w:lang w:eastAsia="ru-RU"/>
        </w:rPr>
        <w:t>, в секции  «Проблемы развития транспортного комплекса России в условиях глобализации кризиса и санкций». В своей работе Ирина проанализировала условия работы и проживания, значение транспортной освоенности на ТДС ФГБУ «Мурманского УГМС», «Якутского УГМС», «Колымского УГМС», и поставила задачу выявить проблемы обеспеченности транспортом и предложить совместные решения с работодателями. На конференции Ирина заняла 3 место. </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Учебная геофизическая практика 2016</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Студенты-геофизики Сибирского геофизического колледжа прошли учебную геофизическую практику, целью которой является закрепление теоретических знаний и практическое знакомство с потенциальными геофизическими методами разведочной геофизики, демонстрацией их возможностей при решении геологических задач, приобретение студентами практических навыков и компетенций в сфере профессиональной деятельности. Практика проходила на учебном полигоне Сибирского государственного университета геосистем и технологий под руководством преподавателя Евгения Ситнова. Студенты провели по выстроенным ранее студентами-геологами </w:t>
      </w:r>
      <w:r w:rsidRPr="003540F0">
        <w:rPr>
          <w:rFonts w:ascii="Times New Roman" w:eastAsia="Times New Roman" w:hAnsi="Times New Roman" w:cs="Times New Roman"/>
          <w:sz w:val="24"/>
          <w:szCs w:val="24"/>
          <w:lang w:eastAsia="ru-RU"/>
        </w:rPr>
        <w:lastRenderedPageBreak/>
        <w:t xml:space="preserve">профилям и магистралям пешеходную магнитную съемку, вариативную магнитную съемку магнитометром MMPOS, которую продолжили уже в городе, и электроразведку методом естественного поля, вертикальное электрическое зондирование электроразведочной станцией СКАЛА-48. В конце практики студенты провели камеральную обработку геофизических данных, сравнили показатели магнитного поля в городе и в сельской местности полигона, выявили аномальные значения магнитной восприимчивости в городе, выяснили причины этих явлений. При электроразведочных работах была выявлена небольшая аномалия, после исследования литохимических проб были выявлены небольшие очаги </w:t>
      </w:r>
      <w:proofErr w:type="spellStart"/>
      <w:r w:rsidRPr="003540F0">
        <w:rPr>
          <w:rFonts w:ascii="Times New Roman" w:eastAsia="Times New Roman" w:hAnsi="Times New Roman" w:cs="Times New Roman"/>
          <w:sz w:val="24"/>
          <w:szCs w:val="24"/>
          <w:lang w:eastAsia="ru-RU"/>
        </w:rPr>
        <w:t>ожелезнения</w:t>
      </w:r>
      <w:proofErr w:type="spellEnd"/>
      <w:r w:rsidRPr="003540F0">
        <w:rPr>
          <w:rFonts w:ascii="Times New Roman" w:eastAsia="Times New Roman" w:hAnsi="Times New Roman" w:cs="Times New Roman"/>
          <w:sz w:val="24"/>
          <w:szCs w:val="24"/>
          <w:lang w:eastAsia="ru-RU"/>
        </w:rPr>
        <w:t xml:space="preserve"> на территории колледжа.</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Учебная геодезическая практика</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Закончились теоретические занятия: лекции, семинары, и теперь у студентов Сибирского геофизического начинается самое интересное – возможность применить полученные знания на практике.</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Летняя учебная практика студентов первых и вторых курсов СГФК проходила на учебном полигоне Сибирского государственного университета геосистем и технологий под руководством преподавателя Евгения Игоревича Ситнова. Первыми проходили геофизическую практику студенты–геологи 2 курса. Бригадирами–старшекурсниками была организована продуктивная работа с бригадами, где каждая занималась собственным заданием. Задачи перед ребятами были поставлены следующие: провести рекогносцировку местности, начертить абрис местности, научиться работать с нивелирами и теодолитами, а так же с JPS навигатором «GARMIN», выстроить профили и магистрали для геофизических работ, построить топографический план полигона. Работа выполнялась слажено, отчеты были сданы вовремя.  Студенты работали по строгому распорядку - днем проходила работа с приборами на полигоне, а вечером - камеральная обработка данных. Оставалось время и на отдых -  в теплую погоду ребята ходили на речку, играли в волейбол, в настольный теннис. Не обошлось и без песен по гитару за травяным чаем.</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Геологическая практика</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июле студенты 2 курса Сибирского геофизического колледжа, обучающиеся по специальности «Геологическая съемка, поиски и разведка месторождений полезных ископаемых», проходили учебную геологическую практику под руководством преподавателя геологии – Ольги Васильевны Филипповой.</w:t>
      </w:r>
      <w:r w:rsidRPr="003540F0">
        <w:rPr>
          <w:rFonts w:ascii="Times New Roman" w:eastAsia="Times New Roman" w:hAnsi="Times New Roman" w:cs="Times New Roman"/>
          <w:sz w:val="24"/>
          <w:szCs w:val="24"/>
          <w:lang w:eastAsia="ru-RU"/>
        </w:rPr>
        <w:br/>
        <w:t>Основная цель геологической практики – знакомство студентов с современными геологическими процессами, такими как выветривание, работа текучих вод, образование оврагов и т.д., изучаемых в курсе дисциплины «Общая геология».</w:t>
      </w:r>
      <w:r w:rsidRPr="003540F0">
        <w:rPr>
          <w:rFonts w:ascii="Times New Roman" w:eastAsia="Times New Roman" w:hAnsi="Times New Roman" w:cs="Times New Roman"/>
          <w:sz w:val="24"/>
          <w:szCs w:val="24"/>
          <w:lang w:eastAsia="ru-RU"/>
        </w:rPr>
        <w:br/>
        <w:t xml:space="preserve">Задачами такой практики является демонстрация геологических процессов на примере исследования вскрытия отложений Новосибирского гранитоидного массива в долинах рек Иня и </w:t>
      </w:r>
      <w:proofErr w:type="spellStart"/>
      <w:r w:rsidRPr="003540F0">
        <w:rPr>
          <w:rFonts w:ascii="Times New Roman" w:eastAsia="Times New Roman" w:hAnsi="Times New Roman" w:cs="Times New Roman"/>
          <w:sz w:val="24"/>
          <w:szCs w:val="24"/>
          <w:lang w:eastAsia="ru-RU"/>
        </w:rPr>
        <w:t>Издревая</w:t>
      </w:r>
      <w:proofErr w:type="spellEnd"/>
      <w:r w:rsidRPr="003540F0">
        <w:rPr>
          <w:rFonts w:ascii="Times New Roman" w:eastAsia="Times New Roman" w:hAnsi="Times New Roman" w:cs="Times New Roman"/>
          <w:sz w:val="24"/>
          <w:szCs w:val="24"/>
          <w:lang w:eastAsia="ru-RU"/>
        </w:rPr>
        <w:t xml:space="preserve">, а так же </w:t>
      </w:r>
      <w:proofErr w:type="spellStart"/>
      <w:r w:rsidRPr="003540F0">
        <w:rPr>
          <w:rFonts w:ascii="Times New Roman" w:eastAsia="Times New Roman" w:hAnsi="Times New Roman" w:cs="Times New Roman"/>
          <w:sz w:val="24"/>
          <w:szCs w:val="24"/>
          <w:lang w:eastAsia="ru-RU"/>
        </w:rPr>
        <w:t>Колыванского</w:t>
      </w:r>
      <w:proofErr w:type="spellEnd"/>
      <w:r w:rsidRPr="003540F0">
        <w:rPr>
          <w:rFonts w:ascii="Times New Roman" w:eastAsia="Times New Roman" w:hAnsi="Times New Roman" w:cs="Times New Roman"/>
          <w:sz w:val="24"/>
          <w:szCs w:val="24"/>
          <w:lang w:eastAsia="ru-RU"/>
        </w:rPr>
        <w:t xml:space="preserve"> карьера.</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При проведении маршрутов студенты познакомились с геологическим строением северо-западного крыла Колывань-Томской складчатой зоны, представляющей верхнепалеозойскую структуру, с ее уникальными геологическими объектами: разноцветными гранитами, черными, желтовато-серыми и серо-зелеными глинистыми сланцами, слюдистыми песчаниками, лёссом (осадочная горная порода, неслоистая, однородная известковистая, имеющая светло-жёлтый или палевый цвет) и получили первые практические навыки полевой работы геолога: самостоятельно вели геологический маршрут и записи в полевых дневниках, отбирали образцы горных пород и минералов, измеряли элементы залегания горных пород, работали с горным компасом.</w:t>
      </w:r>
      <w:r w:rsidRPr="003540F0">
        <w:rPr>
          <w:rFonts w:ascii="Times New Roman" w:eastAsia="Times New Roman" w:hAnsi="Times New Roman" w:cs="Times New Roman"/>
          <w:sz w:val="24"/>
          <w:szCs w:val="24"/>
          <w:lang w:eastAsia="ru-RU"/>
        </w:rPr>
        <w:br/>
        <w:t>После окончания практики студенты сдали зачет, который состоял из нескольких частей: приемки полевых материалов (полевые дневники и коллекция образцов), написали и защитили отчет по материалам маршрутов.</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Также ребята, проходя по маршруту, посетили памятник природы регионального значения – особо охраняемую территорию «Долина реки </w:t>
      </w:r>
      <w:proofErr w:type="spellStart"/>
      <w:r w:rsidRPr="003540F0">
        <w:rPr>
          <w:rFonts w:ascii="Times New Roman" w:eastAsia="Times New Roman" w:hAnsi="Times New Roman" w:cs="Times New Roman"/>
          <w:sz w:val="24"/>
          <w:szCs w:val="24"/>
          <w:lang w:eastAsia="ru-RU"/>
        </w:rPr>
        <w:t>Издревая</w:t>
      </w:r>
      <w:proofErr w:type="spellEnd"/>
      <w:r w:rsidRPr="003540F0">
        <w:rPr>
          <w:rFonts w:ascii="Times New Roman" w:eastAsia="Times New Roman" w:hAnsi="Times New Roman" w:cs="Times New Roman"/>
          <w:sz w:val="24"/>
          <w:szCs w:val="24"/>
          <w:lang w:eastAsia="ru-RU"/>
        </w:rPr>
        <w:t>».</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lastRenderedPageBreak/>
        <w:t xml:space="preserve">Учебные практики - </w:t>
      </w:r>
      <w:proofErr w:type="spellStart"/>
      <w:r w:rsidRPr="003540F0">
        <w:rPr>
          <w:rFonts w:ascii="Times New Roman" w:eastAsia="Times New Roman" w:hAnsi="Times New Roman" w:cs="Times New Roman"/>
          <w:b/>
          <w:sz w:val="24"/>
          <w:szCs w:val="24"/>
          <w:lang w:eastAsia="ru-RU"/>
        </w:rPr>
        <w:t>Мочищенский</w:t>
      </w:r>
      <w:proofErr w:type="spellEnd"/>
      <w:r w:rsidRPr="003540F0">
        <w:rPr>
          <w:rFonts w:ascii="Times New Roman" w:eastAsia="Times New Roman" w:hAnsi="Times New Roman" w:cs="Times New Roman"/>
          <w:b/>
          <w:sz w:val="24"/>
          <w:szCs w:val="24"/>
          <w:lang w:eastAsia="ru-RU"/>
        </w:rPr>
        <w:t xml:space="preserve"> гранитный карьер</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В Сибирском геофизическом колледже продолжаются учебные практики для студентов- геофизиков 2 курса. Так, в ходе учебной буровой практики под руководством преподавателя бурения и горного дела, Сергея Ивановича Чухнова, ребята посетили </w:t>
      </w:r>
      <w:proofErr w:type="spellStart"/>
      <w:r w:rsidRPr="003540F0">
        <w:rPr>
          <w:rFonts w:ascii="Times New Roman" w:eastAsia="Times New Roman" w:hAnsi="Times New Roman" w:cs="Times New Roman"/>
          <w:sz w:val="24"/>
          <w:szCs w:val="24"/>
          <w:lang w:eastAsia="ru-RU"/>
        </w:rPr>
        <w:t>Мочищенский</w:t>
      </w:r>
      <w:proofErr w:type="spellEnd"/>
      <w:r w:rsidRPr="003540F0">
        <w:rPr>
          <w:rFonts w:ascii="Times New Roman" w:eastAsia="Times New Roman" w:hAnsi="Times New Roman" w:cs="Times New Roman"/>
          <w:sz w:val="24"/>
          <w:szCs w:val="24"/>
          <w:lang w:eastAsia="ru-RU"/>
        </w:rPr>
        <w:t xml:space="preserve"> карьер.</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ходе учебной экскурсии студенты осматривали стенки карьера, горную выработку, буровую и горнодобывающую технику и знакомились с технологиями работы по добыче и переработке одного из вида строительного камня - гранита.</w:t>
      </w:r>
      <w:r w:rsidRPr="003540F0">
        <w:rPr>
          <w:rFonts w:ascii="Times New Roman" w:eastAsia="Times New Roman" w:hAnsi="Times New Roman" w:cs="Times New Roman"/>
          <w:sz w:val="24"/>
          <w:szCs w:val="24"/>
          <w:lang w:eastAsia="ru-RU"/>
        </w:rPr>
        <w:br/>
      </w:r>
      <w:proofErr w:type="spellStart"/>
      <w:r w:rsidRPr="003540F0">
        <w:rPr>
          <w:rFonts w:ascii="Times New Roman" w:eastAsia="Times New Roman" w:hAnsi="Times New Roman" w:cs="Times New Roman"/>
          <w:sz w:val="24"/>
          <w:szCs w:val="24"/>
          <w:lang w:eastAsia="ru-RU"/>
        </w:rPr>
        <w:t>Мочищенский</w:t>
      </w:r>
      <w:proofErr w:type="spellEnd"/>
      <w:r w:rsidRPr="003540F0">
        <w:rPr>
          <w:rFonts w:ascii="Times New Roman" w:eastAsia="Times New Roman" w:hAnsi="Times New Roman" w:cs="Times New Roman"/>
          <w:sz w:val="24"/>
          <w:szCs w:val="24"/>
          <w:lang w:eastAsia="ru-RU"/>
        </w:rPr>
        <w:t xml:space="preserve"> карьер – крупное месторождение гранита в Новосибирской области, разрабатываемое с 1935 года, но до сих пор остающееся перспективным и развивающимся. Находящиеся на его территории </w:t>
      </w:r>
      <w:proofErr w:type="spellStart"/>
      <w:r w:rsidRPr="003540F0">
        <w:rPr>
          <w:rFonts w:ascii="Times New Roman" w:eastAsia="Times New Roman" w:hAnsi="Times New Roman" w:cs="Times New Roman"/>
          <w:sz w:val="24"/>
          <w:szCs w:val="24"/>
          <w:lang w:eastAsia="ru-RU"/>
        </w:rPr>
        <w:t>Мочищенский</w:t>
      </w:r>
      <w:proofErr w:type="spellEnd"/>
      <w:r w:rsidRPr="003540F0">
        <w:rPr>
          <w:rFonts w:ascii="Times New Roman" w:eastAsia="Times New Roman" w:hAnsi="Times New Roman" w:cs="Times New Roman"/>
          <w:sz w:val="24"/>
          <w:szCs w:val="24"/>
          <w:lang w:eastAsia="ru-RU"/>
        </w:rPr>
        <w:t xml:space="preserve"> щебеночный завод занимается производством щебня двух фракций (25-60 мм и 5-25 мм). Сырьем для производства щебня являются высокопрочные граниты, что позволяет использовать щебень в различных целях, в химически агрессивной среде, для производства ответственных конструкций и особо крупных зданий.</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Граниты карьеров Новосибирской области имеют разные оттенки от сахарно-белого до пурпурного, в частности граниты </w:t>
      </w:r>
      <w:proofErr w:type="spellStart"/>
      <w:r w:rsidRPr="003540F0">
        <w:rPr>
          <w:rFonts w:ascii="Times New Roman" w:eastAsia="Times New Roman" w:hAnsi="Times New Roman" w:cs="Times New Roman"/>
          <w:sz w:val="24"/>
          <w:szCs w:val="24"/>
          <w:lang w:eastAsia="ru-RU"/>
        </w:rPr>
        <w:t>Мочищенского</w:t>
      </w:r>
      <w:proofErr w:type="spellEnd"/>
      <w:r w:rsidRPr="003540F0">
        <w:rPr>
          <w:rFonts w:ascii="Times New Roman" w:eastAsia="Times New Roman" w:hAnsi="Times New Roman" w:cs="Times New Roman"/>
          <w:sz w:val="24"/>
          <w:szCs w:val="24"/>
          <w:lang w:eastAsia="ru-RU"/>
        </w:rPr>
        <w:t xml:space="preserve"> карьера имеют коричнево-красный оттенок, что связано с содержанием в них калиевого палевого шпата.</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Геологическая практика у студентов-геофизиков</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течение двух недель студенты второго курса специальности «Геофизические методы, поиски и разведка месторождений полезных ископаемых» Сибирского геофизического колледжа проходили учебную геологическую практику с преподавателем геологии Сибирского геофизического колледжа – Филипповой Ольгой Васильевной.</w:t>
      </w:r>
      <w:r w:rsidRPr="003540F0">
        <w:rPr>
          <w:rFonts w:ascii="Times New Roman" w:eastAsia="Times New Roman" w:hAnsi="Times New Roman" w:cs="Times New Roman"/>
          <w:sz w:val="24"/>
          <w:szCs w:val="24"/>
          <w:lang w:eastAsia="ru-RU"/>
        </w:rPr>
        <w:br/>
        <w:t>Хотя геофизики ведут поиск и разведку месторождений различных месторождений полезных ископаемых - руды, нефти и газа, подземных вод на суше и шельфах морей, проводят сейсмическую разведку с помощью специальных инструментов и приборов, знание геолого-минералогических основ в их работе просто необходимо. </w:t>
      </w:r>
      <w:r w:rsidRPr="003540F0">
        <w:rPr>
          <w:rFonts w:ascii="Times New Roman" w:eastAsia="Times New Roman" w:hAnsi="Times New Roman" w:cs="Times New Roman"/>
          <w:sz w:val="24"/>
          <w:szCs w:val="24"/>
          <w:lang w:eastAsia="ru-RU"/>
        </w:rPr>
        <w:br/>
        <w:t xml:space="preserve">За время практики студенты поработали с учебными коллекциями минералов и горных пород колледжа, затем совершили несколько геологических маршрутов в окрестностях береговой зоны реки Иня и познакомились с геологическим строением данного района, на примере изучив разнообразные геологические процессы, такие как накопление речных наносов, </w:t>
      </w:r>
      <w:proofErr w:type="spellStart"/>
      <w:r w:rsidRPr="003540F0">
        <w:rPr>
          <w:rFonts w:ascii="Times New Roman" w:eastAsia="Times New Roman" w:hAnsi="Times New Roman" w:cs="Times New Roman"/>
          <w:sz w:val="24"/>
          <w:szCs w:val="24"/>
          <w:lang w:eastAsia="ru-RU"/>
        </w:rPr>
        <w:t>техногенез</w:t>
      </w:r>
      <w:proofErr w:type="spellEnd"/>
      <w:r w:rsidRPr="003540F0">
        <w:rPr>
          <w:rFonts w:ascii="Times New Roman" w:eastAsia="Times New Roman" w:hAnsi="Times New Roman" w:cs="Times New Roman"/>
          <w:sz w:val="24"/>
          <w:szCs w:val="24"/>
          <w:lang w:eastAsia="ru-RU"/>
        </w:rPr>
        <w:t xml:space="preserve">, эрозия, выветривание. А также совершили поездку на </w:t>
      </w:r>
      <w:proofErr w:type="spellStart"/>
      <w:r w:rsidRPr="003540F0">
        <w:rPr>
          <w:rFonts w:ascii="Times New Roman" w:eastAsia="Times New Roman" w:hAnsi="Times New Roman" w:cs="Times New Roman"/>
          <w:sz w:val="24"/>
          <w:szCs w:val="24"/>
          <w:lang w:eastAsia="ru-RU"/>
        </w:rPr>
        <w:t>Колыванский</w:t>
      </w:r>
      <w:proofErr w:type="spellEnd"/>
      <w:r w:rsidRPr="003540F0">
        <w:rPr>
          <w:rFonts w:ascii="Times New Roman" w:eastAsia="Times New Roman" w:hAnsi="Times New Roman" w:cs="Times New Roman"/>
          <w:sz w:val="24"/>
          <w:szCs w:val="24"/>
          <w:lang w:eastAsia="ru-RU"/>
        </w:rPr>
        <w:t xml:space="preserve"> гранитный карьер с целью изучения его вещественного состава и тектоники. На большой площади карьера вскрыты граниты </w:t>
      </w:r>
      <w:proofErr w:type="spellStart"/>
      <w:r w:rsidRPr="003540F0">
        <w:rPr>
          <w:rFonts w:ascii="Times New Roman" w:eastAsia="Times New Roman" w:hAnsi="Times New Roman" w:cs="Times New Roman"/>
          <w:sz w:val="24"/>
          <w:szCs w:val="24"/>
          <w:lang w:eastAsia="ru-RU"/>
        </w:rPr>
        <w:t>Колыванского</w:t>
      </w:r>
      <w:proofErr w:type="spellEnd"/>
      <w:r w:rsidRPr="003540F0">
        <w:rPr>
          <w:rFonts w:ascii="Times New Roman" w:eastAsia="Times New Roman" w:hAnsi="Times New Roman" w:cs="Times New Roman"/>
          <w:sz w:val="24"/>
          <w:szCs w:val="24"/>
          <w:lang w:eastAsia="ru-RU"/>
        </w:rPr>
        <w:t xml:space="preserve"> массива, который пронизан кварцевыми жилами с кристаллами (друзами) горного хрусталя, также они содержат </w:t>
      </w:r>
      <w:proofErr w:type="spellStart"/>
      <w:r w:rsidRPr="003540F0">
        <w:rPr>
          <w:rFonts w:ascii="Times New Roman" w:eastAsia="Times New Roman" w:hAnsi="Times New Roman" w:cs="Times New Roman"/>
          <w:sz w:val="24"/>
          <w:szCs w:val="24"/>
          <w:lang w:eastAsia="ru-RU"/>
        </w:rPr>
        <w:t>миаролы</w:t>
      </w:r>
      <w:proofErr w:type="spellEnd"/>
      <w:r w:rsidRPr="003540F0">
        <w:rPr>
          <w:rFonts w:ascii="Times New Roman" w:eastAsia="Times New Roman" w:hAnsi="Times New Roman" w:cs="Times New Roman"/>
          <w:sz w:val="24"/>
          <w:szCs w:val="24"/>
          <w:lang w:eastAsia="ru-RU"/>
        </w:rPr>
        <w:t xml:space="preserve"> (пустоты) с кристаллами топаза и берилла. Студенты в том числе осмотрели технику, производящую добычные работы, дробление и вывоз полезных ископаемых.</w:t>
      </w:r>
      <w:r w:rsidRPr="003540F0">
        <w:rPr>
          <w:rFonts w:ascii="Times New Roman" w:eastAsia="Times New Roman" w:hAnsi="Times New Roman" w:cs="Times New Roman"/>
          <w:sz w:val="24"/>
          <w:szCs w:val="24"/>
          <w:lang w:eastAsia="ru-RU"/>
        </w:rPr>
        <w:br/>
        <w:t>Очень порадовало отношение ребят к работе – серьезное и ответственное. Все задания ими выполнялись качественно и в срок.</w:t>
      </w:r>
    </w:p>
    <w:p w:rsidR="003540F0" w:rsidRPr="003540F0" w:rsidRDefault="003540F0" w:rsidP="003540F0">
      <w:pPr>
        <w:spacing w:after="0" w:line="240" w:lineRule="auto"/>
        <w:ind w:firstLine="567"/>
        <w:jc w:val="both"/>
        <w:rPr>
          <w:rFonts w:ascii="Times New Roman" w:eastAsia="Times New Roman" w:hAnsi="Times New Roman" w:cs="Times New Roman"/>
          <w:b/>
          <w:sz w:val="24"/>
          <w:szCs w:val="24"/>
          <w:lang w:eastAsia="ru-RU"/>
        </w:rPr>
      </w:pPr>
      <w:r w:rsidRPr="003540F0">
        <w:rPr>
          <w:rFonts w:ascii="Times New Roman" w:eastAsia="Times New Roman" w:hAnsi="Times New Roman" w:cs="Times New Roman"/>
          <w:b/>
          <w:sz w:val="24"/>
          <w:szCs w:val="24"/>
          <w:lang w:eastAsia="ru-RU"/>
        </w:rPr>
        <w:t>II Отчетная конференция по практике</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15 ноября 2016 года в Сибирском геофизическом колледже под руководством заместителя директора по учебно – производственной работе Елены Викторовны   </w:t>
      </w:r>
      <w:proofErr w:type="spellStart"/>
      <w:r w:rsidRPr="003540F0">
        <w:rPr>
          <w:rFonts w:ascii="Times New Roman" w:eastAsia="Times New Roman" w:hAnsi="Times New Roman" w:cs="Times New Roman"/>
          <w:sz w:val="24"/>
          <w:szCs w:val="24"/>
          <w:lang w:eastAsia="ru-RU"/>
        </w:rPr>
        <w:t>Неволиной</w:t>
      </w:r>
      <w:proofErr w:type="spellEnd"/>
      <w:r w:rsidRPr="003540F0">
        <w:rPr>
          <w:rFonts w:ascii="Times New Roman" w:eastAsia="Times New Roman" w:hAnsi="Times New Roman" w:cs="Times New Roman"/>
          <w:sz w:val="24"/>
          <w:szCs w:val="24"/>
          <w:lang w:eastAsia="ru-RU"/>
        </w:rPr>
        <w:t xml:space="preserve"> была проведена II Отчетная конференция по практике.</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Студенты 3 и 4 курса представили результаты профессиональной деятельности в рамках производственной и преддипломной практики во время проведения сезонных «полевых» работ в таких организациях, как:</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Сибирский научно – исследовательский институт геологии, геофизики и минерального сырья (г. Новосибирск);</w:t>
      </w:r>
    </w:p>
    <w:p w:rsidR="003540F0" w:rsidRPr="003540F0" w:rsidRDefault="003540F0" w:rsidP="003540F0">
      <w:pPr>
        <w:numPr>
          <w:ilvl w:val="0"/>
          <w:numId w:val="38"/>
        </w:numPr>
        <w:spacing w:after="0" w:line="240" w:lineRule="auto"/>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Росгеология (г. Красноярск и г. Магадан);</w:t>
      </w:r>
    </w:p>
    <w:p w:rsidR="003540F0" w:rsidRPr="003540F0" w:rsidRDefault="003540F0" w:rsidP="003540F0">
      <w:pPr>
        <w:numPr>
          <w:ilvl w:val="0"/>
          <w:numId w:val="38"/>
        </w:numPr>
        <w:spacing w:after="0" w:line="240" w:lineRule="auto"/>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Институт минералогии, геохимии и кристаллохимии редких элементов (г. Москва);</w:t>
      </w:r>
    </w:p>
    <w:p w:rsidR="003540F0" w:rsidRPr="003540F0" w:rsidRDefault="003540F0" w:rsidP="003540F0">
      <w:pPr>
        <w:numPr>
          <w:ilvl w:val="0"/>
          <w:numId w:val="38"/>
        </w:numPr>
        <w:spacing w:after="0" w:line="240" w:lineRule="auto"/>
        <w:jc w:val="both"/>
        <w:rPr>
          <w:rFonts w:ascii="Times New Roman" w:eastAsia="Times New Roman" w:hAnsi="Times New Roman" w:cs="Times New Roman"/>
          <w:sz w:val="24"/>
          <w:szCs w:val="24"/>
          <w:lang w:eastAsia="ru-RU"/>
        </w:rPr>
      </w:pPr>
      <w:proofErr w:type="spellStart"/>
      <w:r w:rsidRPr="003540F0">
        <w:rPr>
          <w:rFonts w:ascii="Times New Roman" w:eastAsia="Times New Roman" w:hAnsi="Times New Roman" w:cs="Times New Roman"/>
          <w:sz w:val="24"/>
          <w:szCs w:val="24"/>
          <w:lang w:eastAsia="ru-RU"/>
        </w:rPr>
        <w:t>Сибгипротранс</w:t>
      </w:r>
      <w:proofErr w:type="spellEnd"/>
      <w:r w:rsidRPr="003540F0">
        <w:rPr>
          <w:rFonts w:ascii="Times New Roman" w:eastAsia="Times New Roman" w:hAnsi="Times New Roman" w:cs="Times New Roman"/>
          <w:sz w:val="24"/>
          <w:szCs w:val="24"/>
          <w:lang w:eastAsia="ru-RU"/>
        </w:rPr>
        <w:t xml:space="preserve"> (г. Новосибирск).</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lastRenderedPageBreak/>
        <w:t>Студенты 3 курса представили результаты работ во время учебной практики по профессии «Промывальщик геологических проб».</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На конференции было заслушано более 10 докладов. Участники показали яркие фотографии невероятных красот Хабаровского края, Красноярского каря, Магаданской области, Республики Чувашия.</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Каждый выступающий рассказывал о задачах, которые необходимо было выполнять, о требованиях к сотруднику, какие необходимо приобретать умения и знания, чтобы эффективно и качественно работать как в геологической, так и в геофизической или буровой экспедиции. Студенты рассказали об условиях проживания в полевых партиях, о режиме работы, о дальности и сложности проходимых маршрутов.</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Конференция проходила в режиме открытой дискуссии. Студенты 1 и 2 курса активно задавали вопросы выступающим, так как совсем скоро им также предстоит проявить свои профессиональные и личные качества в экспедиции и неизвестно, что за район работ это будет, может Дальний Восток, может Кемеровская область, а может Якутия или Нижегородская область.</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Отчетная конференция по практике для Сибирского геофизического колледжа – это тот необходимый элемент обучения в колледже благодаря которому каждый студент может дать самостоятельную оценку своего уровня профессиональных компетенций, понять с какими трудностями ему придется столкнуться, чему новому  он сможет научиться, какой бесценный опыт приобрести. </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В течение 2016 года проведены  заседания предметно-цикловых комиссий. На заседаниях обсуждались планы работ ПЦК на 2015-2016 учебный год, утверждались рабочие программы по преподаваемым дисциплинам и профессиональным модулям, планировалась работа кабинетов, разрабатывалась тематики курсовых и дипломных работ с учетом современных тенденций развития добывающей отрасли, проводилась работа над созданием электронной базы данных результатов научно-методической деятельности преподавателей, создание электронной базы данных результатов научно-методической деятельности ПЦК, обсуждались итоги семестров, подводились итоги предварительных аттестаций и учебного года, были рассмотрены вопросы по утверждению тематики курсового и дипломного проектирования, происходил обмен опытом преподавателей, планировались мероприятия методических недель ПЦК, обсуждение успеваемости студентов, проводился смотр готовности выпускных квалификационных работ. В течение учебного года продолжалась разработка учебно-методических комплексов по учебным дисциплинам, междисциплинарным курсам, профессиональным модулям, продолжалась работа по созданию контрольно-оценочных средств для аттестации студентов на соответствие их достижений требованиям образовательной программы.</w:t>
      </w:r>
    </w:p>
    <w:p w:rsidR="003540F0" w:rsidRPr="003540F0" w:rsidRDefault="003540F0" w:rsidP="003540F0">
      <w:pPr>
        <w:spacing w:after="0" w:line="240" w:lineRule="auto"/>
        <w:ind w:firstLine="567"/>
        <w:jc w:val="both"/>
        <w:rPr>
          <w:rFonts w:ascii="Times New Roman" w:eastAsia="Times New Roman" w:hAnsi="Times New Roman" w:cs="Times New Roman"/>
          <w:sz w:val="24"/>
          <w:szCs w:val="24"/>
          <w:lang w:eastAsia="ru-RU"/>
        </w:rPr>
      </w:pPr>
      <w:r w:rsidRPr="003540F0">
        <w:rPr>
          <w:rFonts w:ascii="Times New Roman" w:eastAsia="Times New Roman" w:hAnsi="Times New Roman" w:cs="Times New Roman"/>
          <w:sz w:val="24"/>
          <w:szCs w:val="24"/>
          <w:lang w:eastAsia="ru-RU"/>
        </w:rPr>
        <w:t xml:space="preserve">Продолжено формирование учебно-методических комплексов по преподаваемым дисциплинам, модулям. </w:t>
      </w:r>
    </w:p>
    <w:p w:rsidR="003540F0" w:rsidRPr="003540F0" w:rsidRDefault="003540F0" w:rsidP="003540F0">
      <w:pPr>
        <w:spacing w:after="0" w:line="240" w:lineRule="auto"/>
        <w:ind w:firstLine="567"/>
        <w:jc w:val="both"/>
        <w:rPr>
          <w:rFonts w:ascii="Times New Roman" w:hAnsi="Times New Roman" w:cs="Times New Roman"/>
          <w:sz w:val="24"/>
          <w:szCs w:val="24"/>
        </w:rPr>
      </w:pPr>
      <w:r w:rsidRPr="003540F0">
        <w:rPr>
          <w:rFonts w:ascii="Times New Roman" w:eastAsia="Times New Roman" w:hAnsi="Times New Roman" w:cs="Times New Roman"/>
          <w:sz w:val="24"/>
          <w:szCs w:val="24"/>
          <w:lang w:eastAsia="ru-RU"/>
        </w:rPr>
        <w:t xml:space="preserve">Библиотека методического кабинета пополнена сборниками. </w:t>
      </w:r>
      <w:r w:rsidRPr="003540F0">
        <w:rPr>
          <w:rFonts w:ascii="Times New Roman" w:hAnsi="Times New Roman" w:cs="Times New Roman"/>
          <w:sz w:val="24"/>
          <w:szCs w:val="24"/>
        </w:rPr>
        <w:t>По итогам конференций опубликованы доклады в сборниках и журналах:</w:t>
      </w:r>
    </w:p>
    <w:p w:rsidR="003540F0" w:rsidRPr="003540F0" w:rsidRDefault="003540F0" w:rsidP="003540F0">
      <w:pPr>
        <w:numPr>
          <w:ilvl w:val="0"/>
          <w:numId w:val="35"/>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 xml:space="preserve">Наука и производство: состояние и перспективы: Материалы докладов </w:t>
      </w:r>
      <w:r w:rsidRPr="003540F0">
        <w:rPr>
          <w:rFonts w:ascii="Times New Roman" w:hAnsi="Times New Roman" w:cs="Times New Roman"/>
          <w:sz w:val="24"/>
          <w:szCs w:val="24"/>
          <w:lang w:val="en-US"/>
        </w:rPr>
        <w:t>XIV</w:t>
      </w:r>
      <w:r w:rsidRPr="003540F0">
        <w:rPr>
          <w:rFonts w:ascii="Times New Roman" w:hAnsi="Times New Roman" w:cs="Times New Roman"/>
          <w:sz w:val="24"/>
          <w:szCs w:val="24"/>
        </w:rPr>
        <w:t xml:space="preserve"> всероссийской научно-практической конференции с международным участием 26 февраля 2016 г./Кемеровский технологический институт пищевой промышленности (университет). – Кемерово, 2016. -339 с.</w:t>
      </w:r>
    </w:p>
    <w:p w:rsidR="003540F0" w:rsidRPr="003540F0" w:rsidRDefault="003540F0" w:rsidP="003540F0">
      <w:pPr>
        <w:numPr>
          <w:ilvl w:val="0"/>
          <w:numId w:val="35"/>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 xml:space="preserve">Инновации в технике и образовании. Материалы </w:t>
      </w:r>
      <w:r w:rsidRPr="003540F0">
        <w:rPr>
          <w:rFonts w:ascii="Times New Roman" w:hAnsi="Times New Roman" w:cs="Times New Roman"/>
          <w:sz w:val="24"/>
          <w:szCs w:val="24"/>
          <w:lang w:val="en-US"/>
        </w:rPr>
        <w:t>V</w:t>
      </w:r>
      <w:r w:rsidRPr="003540F0">
        <w:rPr>
          <w:rFonts w:ascii="Times New Roman" w:hAnsi="Times New Roman" w:cs="Times New Roman"/>
          <w:sz w:val="24"/>
          <w:szCs w:val="24"/>
        </w:rPr>
        <w:t xml:space="preserve"> научно-практической конференции с международным участием/новосибирский колледж автосервиса и дорожного хозяйства. – Новосибирск, 2016. – 359 с.</w:t>
      </w:r>
    </w:p>
    <w:p w:rsidR="003540F0" w:rsidRPr="003540F0" w:rsidRDefault="003540F0" w:rsidP="003540F0">
      <w:pPr>
        <w:numPr>
          <w:ilvl w:val="0"/>
          <w:numId w:val="35"/>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 xml:space="preserve">Реализация учебно-исследовательской деятельности в современной системе образования: сборник материалов </w:t>
      </w:r>
      <w:r w:rsidRPr="003540F0">
        <w:rPr>
          <w:rFonts w:ascii="Times New Roman" w:hAnsi="Times New Roman" w:cs="Times New Roman"/>
          <w:sz w:val="24"/>
          <w:szCs w:val="24"/>
          <w:lang w:val="en-US"/>
        </w:rPr>
        <w:t>V</w:t>
      </w:r>
      <w:r w:rsidRPr="003540F0">
        <w:rPr>
          <w:rFonts w:ascii="Times New Roman" w:hAnsi="Times New Roman" w:cs="Times New Roman"/>
          <w:sz w:val="24"/>
          <w:szCs w:val="24"/>
        </w:rPr>
        <w:t xml:space="preserve">  Межрегиональной научно-практической студенческой конференции (Архангельск, ГБПОУ Архангельской  области «Архангельский индустриально-педагогический колледж», 15 апреля 2016 года : [16+])/ М-во образования и науки </w:t>
      </w:r>
      <w:proofErr w:type="spellStart"/>
      <w:r w:rsidRPr="003540F0">
        <w:rPr>
          <w:rFonts w:ascii="Times New Roman" w:hAnsi="Times New Roman" w:cs="Times New Roman"/>
          <w:sz w:val="24"/>
          <w:szCs w:val="24"/>
        </w:rPr>
        <w:t>Арханг.обл</w:t>
      </w:r>
      <w:proofErr w:type="spellEnd"/>
      <w:r w:rsidRPr="003540F0">
        <w:rPr>
          <w:rFonts w:ascii="Times New Roman" w:hAnsi="Times New Roman" w:cs="Times New Roman"/>
          <w:sz w:val="24"/>
          <w:szCs w:val="24"/>
        </w:rPr>
        <w:t>. « Архангл.</w:t>
      </w:r>
      <w:proofErr w:type="spellStart"/>
      <w:r w:rsidRPr="003540F0">
        <w:rPr>
          <w:rFonts w:ascii="Times New Roman" w:hAnsi="Times New Roman" w:cs="Times New Roman"/>
          <w:sz w:val="24"/>
          <w:szCs w:val="24"/>
        </w:rPr>
        <w:t>индустр</w:t>
      </w:r>
      <w:proofErr w:type="spellEnd"/>
      <w:r w:rsidRPr="003540F0">
        <w:rPr>
          <w:rFonts w:ascii="Times New Roman" w:hAnsi="Times New Roman" w:cs="Times New Roman"/>
          <w:sz w:val="24"/>
          <w:szCs w:val="24"/>
        </w:rPr>
        <w:t>.-</w:t>
      </w:r>
      <w:proofErr w:type="spellStart"/>
      <w:r w:rsidRPr="003540F0">
        <w:rPr>
          <w:rFonts w:ascii="Times New Roman" w:hAnsi="Times New Roman" w:cs="Times New Roman"/>
          <w:sz w:val="24"/>
          <w:szCs w:val="24"/>
        </w:rPr>
        <w:t>пед.колледж</w:t>
      </w:r>
      <w:proofErr w:type="spellEnd"/>
      <w:r w:rsidRPr="003540F0">
        <w:rPr>
          <w:rFonts w:ascii="Times New Roman" w:hAnsi="Times New Roman" w:cs="Times New Roman"/>
          <w:sz w:val="24"/>
          <w:szCs w:val="24"/>
        </w:rPr>
        <w:t xml:space="preserve"> [и </w:t>
      </w:r>
      <w:r w:rsidRPr="003540F0">
        <w:rPr>
          <w:rFonts w:ascii="Times New Roman" w:hAnsi="Times New Roman" w:cs="Times New Roman"/>
          <w:sz w:val="24"/>
          <w:szCs w:val="24"/>
        </w:rPr>
        <w:lastRenderedPageBreak/>
        <w:t xml:space="preserve">др.]; [ред. Кол.: С. А. </w:t>
      </w:r>
      <w:proofErr w:type="spellStart"/>
      <w:r w:rsidRPr="003540F0">
        <w:rPr>
          <w:rFonts w:ascii="Times New Roman" w:hAnsi="Times New Roman" w:cs="Times New Roman"/>
          <w:sz w:val="24"/>
          <w:szCs w:val="24"/>
        </w:rPr>
        <w:t>герасимов</w:t>
      </w:r>
      <w:proofErr w:type="spellEnd"/>
      <w:r w:rsidRPr="003540F0">
        <w:rPr>
          <w:rFonts w:ascii="Times New Roman" w:hAnsi="Times New Roman" w:cs="Times New Roman"/>
          <w:sz w:val="24"/>
          <w:szCs w:val="24"/>
        </w:rPr>
        <w:t xml:space="preserve">, доц., канд. пед наук и др.]. – Архангельск: КИРА, 2016. – 303 с.: табл., рис. – </w:t>
      </w:r>
      <w:r w:rsidRPr="003540F0">
        <w:rPr>
          <w:rFonts w:ascii="Times New Roman" w:hAnsi="Times New Roman" w:cs="Times New Roman"/>
          <w:sz w:val="24"/>
          <w:szCs w:val="24"/>
          <w:lang w:val="en-US"/>
        </w:rPr>
        <w:t>ISBN</w:t>
      </w:r>
      <w:r w:rsidRPr="003540F0">
        <w:rPr>
          <w:rFonts w:ascii="Times New Roman" w:hAnsi="Times New Roman" w:cs="Times New Roman"/>
          <w:sz w:val="24"/>
          <w:szCs w:val="24"/>
        </w:rPr>
        <w:t xml:space="preserve"> 978-5-98450-434-8</w:t>
      </w:r>
    </w:p>
    <w:p w:rsidR="003540F0" w:rsidRPr="003540F0" w:rsidRDefault="003540F0" w:rsidP="003540F0">
      <w:pPr>
        <w:spacing w:after="0" w:line="240" w:lineRule="auto"/>
        <w:jc w:val="both"/>
        <w:rPr>
          <w:rFonts w:ascii="Times New Roman" w:hAnsi="Times New Roman" w:cs="Times New Roman"/>
          <w:sz w:val="24"/>
          <w:szCs w:val="24"/>
        </w:rPr>
      </w:pPr>
      <w:r w:rsidRPr="003540F0">
        <w:rPr>
          <w:rFonts w:ascii="Times New Roman" w:hAnsi="Times New Roman" w:cs="Times New Roman"/>
          <w:sz w:val="24"/>
          <w:szCs w:val="24"/>
        </w:rPr>
        <w:t>В электронном виде:</w:t>
      </w:r>
    </w:p>
    <w:p w:rsidR="003540F0" w:rsidRPr="003540F0" w:rsidRDefault="003540F0" w:rsidP="003540F0">
      <w:pPr>
        <w:numPr>
          <w:ilvl w:val="0"/>
          <w:numId w:val="36"/>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Студент и IT-технологии: вчера, сегодня, завтра: сборник статей областной научно-практической конференции/ отв. ред. О.Ю. Ануфриева. – Новосибирск: Новосибирский профессионально-педагогический колледж, 2016.- 80 с.</w:t>
      </w:r>
    </w:p>
    <w:p w:rsidR="003540F0" w:rsidRPr="003540F0" w:rsidRDefault="003540F0" w:rsidP="003540F0">
      <w:pPr>
        <w:numPr>
          <w:ilvl w:val="0"/>
          <w:numId w:val="36"/>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 xml:space="preserve">Электронный сборник статей по материалам </w:t>
      </w:r>
      <w:r w:rsidRPr="003540F0">
        <w:rPr>
          <w:rFonts w:ascii="Times New Roman" w:hAnsi="Times New Roman" w:cs="Times New Roman"/>
          <w:sz w:val="24"/>
          <w:szCs w:val="24"/>
          <w:lang w:val="en-US"/>
        </w:rPr>
        <w:t>XXIX</w:t>
      </w:r>
      <w:r w:rsidRPr="003540F0">
        <w:rPr>
          <w:rFonts w:ascii="Times New Roman" w:hAnsi="Times New Roman" w:cs="Times New Roman"/>
          <w:sz w:val="24"/>
          <w:szCs w:val="24"/>
        </w:rPr>
        <w:t xml:space="preserve"> студенческой международной заочной научно-практической конференции. – Москва: Изд. «МЦНО». – 2015. - №10(28) /[Электронный ресурс] – Режим доступа. – </w:t>
      </w:r>
      <w:r w:rsidRPr="003540F0">
        <w:rPr>
          <w:rFonts w:ascii="Times New Roman" w:hAnsi="Times New Roman" w:cs="Times New Roman"/>
          <w:sz w:val="24"/>
          <w:szCs w:val="24"/>
          <w:lang w:val="en-US"/>
        </w:rPr>
        <w:t>URL</w:t>
      </w:r>
      <w:r w:rsidRPr="003540F0">
        <w:rPr>
          <w:rFonts w:ascii="Times New Roman" w:hAnsi="Times New Roman" w:cs="Times New Roman"/>
          <w:sz w:val="24"/>
          <w:szCs w:val="24"/>
        </w:rPr>
        <w:t xml:space="preserve">: </w:t>
      </w:r>
      <w:r w:rsidRPr="00586B82">
        <w:rPr>
          <w:rFonts w:ascii="Times New Roman" w:hAnsi="Times New Roman" w:cs="Times New Roman"/>
          <w:sz w:val="24"/>
          <w:szCs w:val="24"/>
        </w:rPr>
        <w:t>http://nauchforum.ru/archive/MNF_nature/10(28).pdf</w:t>
      </w:r>
    </w:p>
    <w:p w:rsidR="003540F0" w:rsidRPr="003540F0" w:rsidRDefault="003540F0" w:rsidP="003540F0">
      <w:pPr>
        <w:numPr>
          <w:ilvl w:val="0"/>
          <w:numId w:val="36"/>
        </w:numPr>
        <w:spacing w:after="0" w:line="240" w:lineRule="auto"/>
        <w:contextualSpacing/>
        <w:jc w:val="both"/>
        <w:rPr>
          <w:rFonts w:ascii="Times New Roman" w:hAnsi="Times New Roman" w:cs="Times New Roman"/>
          <w:sz w:val="24"/>
          <w:szCs w:val="24"/>
        </w:rPr>
      </w:pPr>
      <w:r w:rsidRPr="003540F0">
        <w:rPr>
          <w:rFonts w:ascii="Times New Roman" w:hAnsi="Times New Roman" w:cs="Times New Roman"/>
          <w:sz w:val="24"/>
          <w:szCs w:val="24"/>
        </w:rPr>
        <w:t>АКТУАЛЬНЫЕ ВОПРОСЫ ОБРАЗОВАНИЯ. Современные тенденции повышения качества непрерывного образования [Текст]: сб. материалов Международной научно-методической конференции, 1–5 февраля 2016 г., Новосибирск. В3ч. Ч.1.–Новосибирск: СГУГиТ, 2016. –267с.</w:t>
      </w:r>
    </w:p>
    <w:p w:rsidR="003540F0" w:rsidRPr="003540F0" w:rsidRDefault="003540F0" w:rsidP="003540F0">
      <w:pPr>
        <w:widowControl w:val="0"/>
        <w:spacing w:after="0" w:line="240" w:lineRule="auto"/>
        <w:jc w:val="both"/>
        <w:rPr>
          <w:rFonts w:ascii="Times New Roman" w:hAnsi="Times New Roman" w:cs="Times New Roman"/>
          <w:sz w:val="24"/>
          <w:szCs w:val="24"/>
        </w:rPr>
      </w:pPr>
      <w:r w:rsidRPr="003540F0">
        <w:rPr>
          <w:rFonts w:ascii="Times New Roman" w:hAnsi="Times New Roman" w:cs="Times New Roman"/>
          <w:sz w:val="24"/>
          <w:szCs w:val="24"/>
        </w:rPr>
        <w:t>Опубликованы материалы на сайте «</w:t>
      </w:r>
      <w:proofErr w:type="spellStart"/>
      <w:r w:rsidRPr="003540F0">
        <w:rPr>
          <w:rFonts w:ascii="Times New Roman" w:hAnsi="Times New Roman" w:cs="Times New Roman"/>
          <w:sz w:val="24"/>
          <w:szCs w:val="24"/>
        </w:rPr>
        <w:t>Информио</w:t>
      </w:r>
      <w:proofErr w:type="spellEnd"/>
      <w:r w:rsidRPr="003540F0">
        <w:rPr>
          <w:rFonts w:ascii="Times New Roman" w:hAnsi="Times New Roman" w:cs="Times New Roman"/>
          <w:sz w:val="24"/>
          <w:szCs w:val="24"/>
        </w:rPr>
        <w:t>»:</w:t>
      </w:r>
    </w:p>
    <w:p w:rsidR="003540F0" w:rsidRPr="003540F0" w:rsidRDefault="003540F0" w:rsidP="003540F0">
      <w:pPr>
        <w:widowControl w:val="0"/>
        <w:numPr>
          <w:ilvl w:val="0"/>
          <w:numId w:val="37"/>
        </w:numPr>
        <w:autoSpaceDE w:val="0"/>
        <w:autoSpaceDN w:val="0"/>
        <w:spacing w:after="0" w:line="240" w:lineRule="auto"/>
        <w:jc w:val="both"/>
        <w:outlineLvl w:val="0"/>
        <w:rPr>
          <w:rFonts w:ascii="Times New Roman" w:eastAsiaTheme="majorEastAsia" w:hAnsi="Times New Roman" w:cs="Times New Roman"/>
          <w:bCs/>
          <w:sz w:val="24"/>
          <w:szCs w:val="24"/>
        </w:rPr>
      </w:pPr>
      <w:bookmarkStart w:id="142" w:name="_Toc479937381"/>
      <w:proofErr w:type="spellStart"/>
      <w:r w:rsidRPr="003540F0">
        <w:rPr>
          <w:rFonts w:ascii="Times New Roman" w:eastAsiaTheme="majorEastAsia" w:hAnsi="Times New Roman" w:cs="Times New Roman"/>
          <w:bCs/>
          <w:sz w:val="24"/>
          <w:szCs w:val="24"/>
        </w:rPr>
        <w:t>Инструкционно</w:t>
      </w:r>
      <w:proofErr w:type="spellEnd"/>
      <w:r w:rsidRPr="003540F0">
        <w:rPr>
          <w:rFonts w:ascii="Times New Roman" w:eastAsiaTheme="majorEastAsia" w:hAnsi="Times New Roman" w:cs="Times New Roman"/>
          <w:bCs/>
          <w:sz w:val="24"/>
          <w:szCs w:val="24"/>
        </w:rPr>
        <w:t>-технологические карты в учебном процессе в подготовке по профессии «Гидрометнаблюдатель». Автор: Опарина Г. Г., мастер производственного обучения 23.06.2016</w:t>
      </w:r>
      <w:bookmarkEnd w:id="142"/>
    </w:p>
    <w:p w:rsidR="003540F0" w:rsidRPr="003540F0" w:rsidRDefault="003540F0" w:rsidP="003540F0">
      <w:pPr>
        <w:widowControl w:val="0"/>
        <w:numPr>
          <w:ilvl w:val="0"/>
          <w:numId w:val="37"/>
        </w:numPr>
        <w:autoSpaceDE w:val="0"/>
        <w:autoSpaceDN w:val="0"/>
        <w:spacing w:after="0" w:line="240" w:lineRule="auto"/>
        <w:jc w:val="both"/>
        <w:outlineLvl w:val="0"/>
        <w:rPr>
          <w:rFonts w:ascii="Times New Roman" w:eastAsiaTheme="majorEastAsia" w:hAnsi="Times New Roman" w:cs="Times New Roman"/>
          <w:bCs/>
          <w:sz w:val="24"/>
          <w:szCs w:val="24"/>
        </w:rPr>
      </w:pPr>
      <w:bookmarkStart w:id="143" w:name="_Toc479937382"/>
      <w:r w:rsidRPr="003540F0">
        <w:rPr>
          <w:rFonts w:ascii="Times New Roman" w:eastAsiaTheme="majorEastAsia" w:hAnsi="Times New Roman" w:cs="Times New Roman"/>
          <w:bCs/>
          <w:sz w:val="24"/>
          <w:szCs w:val="24"/>
        </w:rPr>
        <w:t>Основы педагогического дизайна и опыт его использования для проведения занятий информатики по повышению ИКТ - компетентностей у обучающихся. Автор: Прохорова Е. В. 22.12.2016</w:t>
      </w:r>
      <w:bookmarkEnd w:id="143"/>
    </w:p>
    <w:p w:rsidR="003540F0" w:rsidRPr="003540F0" w:rsidRDefault="003540F0" w:rsidP="003540F0">
      <w:pPr>
        <w:keepNext/>
        <w:numPr>
          <w:ilvl w:val="0"/>
          <w:numId w:val="37"/>
        </w:numPr>
        <w:autoSpaceDE w:val="0"/>
        <w:autoSpaceDN w:val="0"/>
        <w:spacing w:after="0" w:line="240" w:lineRule="auto"/>
        <w:jc w:val="both"/>
        <w:outlineLvl w:val="0"/>
        <w:rPr>
          <w:rFonts w:ascii="Times New Roman" w:eastAsiaTheme="majorEastAsia" w:hAnsi="Times New Roman" w:cs="Times New Roman"/>
          <w:bCs/>
          <w:sz w:val="24"/>
          <w:szCs w:val="24"/>
        </w:rPr>
      </w:pPr>
      <w:bookmarkStart w:id="144" w:name="_Toc479937383"/>
      <w:r w:rsidRPr="003540F0">
        <w:rPr>
          <w:rFonts w:ascii="Times New Roman" w:eastAsiaTheme="majorEastAsia" w:hAnsi="Times New Roman" w:cs="Times New Roman"/>
          <w:bCs/>
          <w:sz w:val="24"/>
          <w:szCs w:val="24"/>
        </w:rPr>
        <w:t>Значимость учебной дисциплины "Информатика и информационно-коммуникационные технологии" при формировании общих компетенций обучающихся. Автор: Прохорова Е. В. 24.06.2016</w:t>
      </w:r>
      <w:bookmarkEnd w:id="144"/>
    </w:p>
    <w:p w:rsidR="003540F0" w:rsidRPr="003540F0" w:rsidRDefault="003540F0" w:rsidP="003540F0">
      <w:pPr>
        <w:keepNext/>
        <w:numPr>
          <w:ilvl w:val="0"/>
          <w:numId w:val="37"/>
        </w:numPr>
        <w:autoSpaceDE w:val="0"/>
        <w:autoSpaceDN w:val="0"/>
        <w:spacing w:after="0" w:line="240" w:lineRule="auto"/>
        <w:jc w:val="both"/>
        <w:outlineLvl w:val="0"/>
        <w:rPr>
          <w:rFonts w:ascii="Times New Roman" w:eastAsiaTheme="majorEastAsia" w:hAnsi="Times New Roman" w:cs="Times New Roman"/>
          <w:bCs/>
          <w:sz w:val="24"/>
          <w:szCs w:val="24"/>
        </w:rPr>
      </w:pPr>
      <w:bookmarkStart w:id="145" w:name="_Toc479937384"/>
      <w:r w:rsidRPr="003540F0">
        <w:rPr>
          <w:rFonts w:ascii="Times New Roman" w:eastAsiaTheme="majorEastAsia" w:hAnsi="Times New Roman" w:cs="Times New Roman"/>
          <w:bCs/>
          <w:sz w:val="24"/>
          <w:szCs w:val="24"/>
        </w:rPr>
        <w:t xml:space="preserve">Как педагогу стать интересным для студентов. Автор: </w:t>
      </w:r>
      <w:proofErr w:type="spellStart"/>
      <w:r w:rsidRPr="003540F0">
        <w:rPr>
          <w:rFonts w:ascii="Times New Roman" w:eastAsiaTheme="majorEastAsia" w:hAnsi="Times New Roman" w:cs="Times New Roman"/>
          <w:bCs/>
          <w:sz w:val="24"/>
          <w:szCs w:val="24"/>
        </w:rPr>
        <w:t>Килина</w:t>
      </w:r>
      <w:proofErr w:type="spellEnd"/>
      <w:r w:rsidRPr="003540F0">
        <w:rPr>
          <w:rFonts w:ascii="Times New Roman" w:eastAsiaTheme="majorEastAsia" w:hAnsi="Times New Roman" w:cs="Times New Roman"/>
          <w:bCs/>
          <w:sz w:val="24"/>
          <w:szCs w:val="24"/>
        </w:rPr>
        <w:t xml:space="preserve"> Л. Н.22.12.2016</w:t>
      </w:r>
      <w:bookmarkEnd w:id="145"/>
    </w:p>
    <w:p w:rsidR="003540F0" w:rsidRPr="003540F0" w:rsidRDefault="003540F0" w:rsidP="003540F0">
      <w:pPr>
        <w:keepNext/>
        <w:numPr>
          <w:ilvl w:val="0"/>
          <w:numId w:val="37"/>
        </w:numPr>
        <w:autoSpaceDE w:val="0"/>
        <w:autoSpaceDN w:val="0"/>
        <w:spacing w:after="0" w:line="240" w:lineRule="auto"/>
        <w:jc w:val="both"/>
        <w:outlineLvl w:val="0"/>
        <w:rPr>
          <w:rFonts w:ascii="Times New Roman" w:eastAsiaTheme="majorEastAsia" w:hAnsi="Times New Roman" w:cs="Times New Roman"/>
          <w:bCs/>
          <w:sz w:val="24"/>
          <w:szCs w:val="24"/>
        </w:rPr>
      </w:pPr>
      <w:bookmarkStart w:id="146" w:name="_Toc479937385"/>
      <w:r w:rsidRPr="003540F0">
        <w:rPr>
          <w:rFonts w:ascii="Times New Roman" w:eastAsiaTheme="majorEastAsia" w:hAnsi="Times New Roman" w:cs="Times New Roman"/>
          <w:bCs/>
          <w:sz w:val="24"/>
          <w:szCs w:val="24"/>
        </w:rPr>
        <w:t xml:space="preserve">Правильно ли я выбрал профессию? Автор: </w:t>
      </w:r>
      <w:proofErr w:type="spellStart"/>
      <w:r w:rsidRPr="003540F0">
        <w:rPr>
          <w:rFonts w:ascii="Times New Roman" w:eastAsiaTheme="majorEastAsia" w:hAnsi="Times New Roman" w:cs="Times New Roman"/>
          <w:bCs/>
          <w:sz w:val="24"/>
          <w:szCs w:val="24"/>
        </w:rPr>
        <w:t>Южанова</w:t>
      </w:r>
      <w:proofErr w:type="spellEnd"/>
      <w:r w:rsidRPr="003540F0">
        <w:rPr>
          <w:rFonts w:ascii="Times New Roman" w:eastAsiaTheme="majorEastAsia" w:hAnsi="Times New Roman" w:cs="Times New Roman"/>
          <w:bCs/>
          <w:sz w:val="24"/>
          <w:szCs w:val="24"/>
        </w:rPr>
        <w:t xml:space="preserve"> Н. Ф. 22.12.2016</w:t>
      </w:r>
      <w:bookmarkEnd w:id="146"/>
    </w:p>
    <w:p w:rsidR="00EF0441" w:rsidRPr="00944C41" w:rsidRDefault="00EF0441" w:rsidP="004762BC">
      <w:pPr>
        <w:pStyle w:val="a3"/>
        <w:numPr>
          <w:ilvl w:val="1"/>
          <w:numId w:val="8"/>
        </w:numPr>
        <w:spacing w:after="0" w:line="240" w:lineRule="auto"/>
        <w:ind w:right="-143"/>
        <w:jc w:val="center"/>
        <w:outlineLvl w:val="1"/>
        <w:rPr>
          <w:rFonts w:ascii="Times New Roman" w:hAnsi="Times New Roman" w:cs="Times New Roman"/>
          <w:b/>
          <w:sz w:val="24"/>
          <w:szCs w:val="24"/>
        </w:rPr>
      </w:pPr>
      <w:bookmarkStart w:id="147" w:name="_Toc479937386"/>
      <w:r w:rsidRPr="00944C41">
        <w:rPr>
          <w:rFonts w:ascii="Times New Roman" w:hAnsi="Times New Roman" w:cs="Times New Roman"/>
          <w:b/>
          <w:sz w:val="24"/>
          <w:szCs w:val="24"/>
        </w:rPr>
        <w:t>Материально – техническая и учебно – лабораторная база</w:t>
      </w:r>
      <w:bookmarkEnd w:id="147"/>
    </w:p>
    <w:p w:rsidR="00EF0441" w:rsidRDefault="00EF0441" w:rsidP="00EF04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оперативном управлении колледжа находится трехэтажное здание </w:t>
      </w:r>
      <w:r w:rsidR="00244861">
        <w:rPr>
          <w:rFonts w:ascii="Times New Roman" w:hAnsi="Times New Roman" w:cs="Times New Roman"/>
          <w:sz w:val="24"/>
          <w:szCs w:val="24"/>
        </w:rPr>
        <w:t xml:space="preserve"> общей площадью 3260,1 </w:t>
      </w:r>
      <w:proofErr w:type="spellStart"/>
      <w:r w:rsidR="00244861">
        <w:rPr>
          <w:rFonts w:ascii="Times New Roman" w:hAnsi="Times New Roman" w:cs="Times New Roman"/>
          <w:sz w:val="24"/>
          <w:szCs w:val="24"/>
        </w:rPr>
        <w:t>кв.м</w:t>
      </w:r>
      <w:proofErr w:type="spellEnd"/>
      <w:r w:rsidR="00244861">
        <w:rPr>
          <w:rFonts w:ascii="Times New Roman" w:hAnsi="Times New Roman" w:cs="Times New Roman"/>
          <w:sz w:val="24"/>
          <w:szCs w:val="24"/>
        </w:rPr>
        <w:t xml:space="preserve">,  в том числе 927 кв. м учебная, 1632 кв. м учебно – вспомогательная, 702 кв. м подсобная., 153 кв. крытая спортивная. </w:t>
      </w:r>
      <w:r w:rsidR="006C713F">
        <w:rPr>
          <w:rFonts w:ascii="Times New Roman" w:hAnsi="Times New Roman" w:cs="Times New Roman"/>
          <w:sz w:val="24"/>
          <w:szCs w:val="24"/>
        </w:rPr>
        <w:t>Площадь общежития составляет 3931 кв. м, в том числе жилая 1621 кв. м. В учебном корпусе размещены 17 учебных аудиторий, из них 2 компьютерных класса, 7 учебных лабораторий. Кроме того, в помещении основного корпуса расположены актовый зал, столовая общей площадью 218 кв. м., имеется спортивный зал, медпункт, учебная метеоплощадка</w:t>
      </w:r>
      <w:r w:rsidR="00A6495C">
        <w:rPr>
          <w:rFonts w:ascii="Times New Roman" w:hAnsi="Times New Roman" w:cs="Times New Roman"/>
          <w:sz w:val="24"/>
          <w:szCs w:val="24"/>
        </w:rPr>
        <w:t>. Для обслуживания здания за колледжем закреплен земельный участок площадью 12529 кв. м.</w:t>
      </w:r>
    </w:p>
    <w:p w:rsidR="00A6495C" w:rsidRDefault="00A6495C" w:rsidP="00EF04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Медицинское обслуживание осуществляется через медпункт на условиях договора с ГБУЗ НСО «Детская городская клиническая больница № 1».</w:t>
      </w:r>
    </w:p>
    <w:p w:rsidR="00A6495C" w:rsidRDefault="007759D0" w:rsidP="00EF04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Приобретение основных средств составило 3403,7 тыс. руб.  Для геофизической лаборатории приобретено оборудование на сумму 2301,4 тыс. руб.</w:t>
      </w:r>
    </w:p>
    <w:p w:rsidR="00C11EAE" w:rsidRDefault="00DF2A24" w:rsidP="00EF04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лаборатории и специальные кабинеты укомплектованы учебно – лабораторным оборудованием, </w:t>
      </w:r>
      <w:r w:rsidR="00C65170">
        <w:rPr>
          <w:rFonts w:ascii="Times New Roman" w:hAnsi="Times New Roman" w:cs="Times New Roman"/>
          <w:sz w:val="24"/>
          <w:szCs w:val="24"/>
        </w:rPr>
        <w:t>вычислительной техникой и учебно – методическими материалами. Колледж использует 67 компьютера. 17 компьютеров имеют выход в сеть Интернет.</w:t>
      </w:r>
    </w:p>
    <w:p w:rsidR="00C65170" w:rsidRDefault="00C65170" w:rsidP="00EF04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решения хозяйственных вопросов колледж имеет необходимые складс</w:t>
      </w:r>
      <w:r w:rsidR="00FF6677">
        <w:rPr>
          <w:rFonts w:ascii="Times New Roman" w:hAnsi="Times New Roman" w:cs="Times New Roman"/>
          <w:sz w:val="24"/>
          <w:szCs w:val="24"/>
        </w:rPr>
        <w:t>кие и вспомогательные помещения</w:t>
      </w:r>
      <w:r>
        <w:rPr>
          <w:rFonts w:ascii="Times New Roman" w:hAnsi="Times New Roman" w:cs="Times New Roman"/>
          <w:sz w:val="24"/>
          <w:szCs w:val="24"/>
        </w:rPr>
        <w:t>.</w:t>
      </w:r>
    </w:p>
    <w:p w:rsidR="00D86CEE" w:rsidRDefault="00D86CEE">
      <w:pPr>
        <w:rPr>
          <w:rFonts w:ascii="Times New Roman" w:hAnsi="Times New Roman" w:cs="Times New Roman"/>
          <w:b/>
          <w:sz w:val="24"/>
          <w:szCs w:val="24"/>
        </w:rPr>
      </w:pPr>
      <w:r>
        <w:rPr>
          <w:rFonts w:ascii="Times New Roman" w:hAnsi="Times New Roman" w:cs="Times New Roman"/>
          <w:b/>
          <w:sz w:val="24"/>
          <w:szCs w:val="24"/>
        </w:rPr>
        <w:br w:type="page"/>
      </w:r>
    </w:p>
    <w:p w:rsidR="00C65170" w:rsidRPr="00944C41" w:rsidRDefault="00F86315" w:rsidP="00FF6677">
      <w:pPr>
        <w:jc w:val="center"/>
        <w:rPr>
          <w:rFonts w:ascii="Times New Roman" w:hAnsi="Times New Roman" w:cs="Times New Roman"/>
          <w:b/>
          <w:sz w:val="24"/>
          <w:szCs w:val="24"/>
        </w:rPr>
      </w:pPr>
      <w:r w:rsidRPr="00944C41">
        <w:rPr>
          <w:rFonts w:ascii="Times New Roman" w:hAnsi="Times New Roman" w:cs="Times New Roman"/>
          <w:b/>
          <w:sz w:val="24"/>
          <w:szCs w:val="24"/>
        </w:rPr>
        <w:lastRenderedPageBreak/>
        <w:t>Выводы и рекомендации</w:t>
      </w:r>
    </w:p>
    <w:p w:rsidR="00EF0441" w:rsidRDefault="00944C41" w:rsidP="00944C41">
      <w:pPr>
        <w:pStyle w:val="31"/>
        <w:shd w:val="clear" w:color="auto" w:fill="auto"/>
        <w:spacing w:line="240" w:lineRule="auto"/>
        <w:ind w:firstLine="709"/>
        <w:rPr>
          <w:sz w:val="24"/>
          <w:szCs w:val="24"/>
        </w:rPr>
      </w:pPr>
      <w:r>
        <w:rPr>
          <w:sz w:val="24"/>
          <w:szCs w:val="24"/>
        </w:rPr>
        <w:t>Результаты самообследованию позволяют сделать следующие выводы:</w:t>
      </w:r>
    </w:p>
    <w:p w:rsidR="00944C41" w:rsidRDefault="00944C41" w:rsidP="004762BC">
      <w:pPr>
        <w:pStyle w:val="31"/>
        <w:numPr>
          <w:ilvl w:val="0"/>
          <w:numId w:val="12"/>
        </w:numPr>
        <w:shd w:val="clear" w:color="auto" w:fill="auto"/>
        <w:spacing w:line="240" w:lineRule="auto"/>
        <w:rPr>
          <w:sz w:val="24"/>
          <w:szCs w:val="24"/>
        </w:rPr>
      </w:pPr>
      <w:r>
        <w:rPr>
          <w:sz w:val="24"/>
          <w:szCs w:val="24"/>
        </w:rPr>
        <w:t xml:space="preserve">Управление образовательным учреждением </w:t>
      </w:r>
      <w:r w:rsidR="0058336E">
        <w:rPr>
          <w:sz w:val="24"/>
          <w:szCs w:val="24"/>
        </w:rPr>
        <w:t>осуществляется в соответствии с законодательством Российской Федерации, Уставом колледжа, строится на принципах единоначалия и коллегиальности.</w:t>
      </w:r>
    </w:p>
    <w:p w:rsidR="0058336E" w:rsidRDefault="0058336E" w:rsidP="004762BC">
      <w:pPr>
        <w:pStyle w:val="31"/>
        <w:numPr>
          <w:ilvl w:val="0"/>
          <w:numId w:val="12"/>
        </w:numPr>
        <w:shd w:val="clear" w:color="auto" w:fill="auto"/>
        <w:spacing w:line="240" w:lineRule="auto"/>
        <w:rPr>
          <w:sz w:val="24"/>
          <w:szCs w:val="24"/>
        </w:rPr>
      </w:pPr>
      <w:r>
        <w:rPr>
          <w:sz w:val="24"/>
          <w:szCs w:val="24"/>
        </w:rPr>
        <w:t>Структура подготовки специалистов и рабочих про профессии соответствует потребностям предприятий геологоразведочного  профиля, метеорологических станций в высококвалифицированных специалистах, готовых к работе в современных производственных условиях.</w:t>
      </w:r>
    </w:p>
    <w:p w:rsidR="0058336E" w:rsidRDefault="0058336E" w:rsidP="004762BC">
      <w:pPr>
        <w:pStyle w:val="31"/>
        <w:numPr>
          <w:ilvl w:val="0"/>
          <w:numId w:val="12"/>
        </w:numPr>
        <w:shd w:val="clear" w:color="auto" w:fill="auto"/>
        <w:spacing w:line="240" w:lineRule="auto"/>
        <w:rPr>
          <w:sz w:val="24"/>
          <w:szCs w:val="24"/>
        </w:rPr>
      </w:pPr>
      <w:r>
        <w:rPr>
          <w:sz w:val="24"/>
          <w:szCs w:val="24"/>
        </w:rPr>
        <w:t>Ведется активная работа по созданию обновленной базы локальных нормативных актов, учитывающей требования законодательства Российской Федерации.</w:t>
      </w:r>
    </w:p>
    <w:p w:rsidR="008D0C15" w:rsidRDefault="007759D0" w:rsidP="004762BC">
      <w:pPr>
        <w:pStyle w:val="31"/>
        <w:numPr>
          <w:ilvl w:val="0"/>
          <w:numId w:val="12"/>
        </w:numPr>
        <w:shd w:val="clear" w:color="auto" w:fill="auto"/>
        <w:spacing w:line="240" w:lineRule="auto"/>
        <w:rPr>
          <w:sz w:val="24"/>
          <w:szCs w:val="24"/>
        </w:rPr>
      </w:pPr>
      <w:r>
        <w:rPr>
          <w:sz w:val="24"/>
          <w:szCs w:val="24"/>
        </w:rPr>
        <w:t>Необходимо продолжать серьезную работу по обеспечению сохранности контингента на нормативном уровне</w:t>
      </w:r>
      <w:r w:rsidR="008D0C15">
        <w:rPr>
          <w:sz w:val="24"/>
          <w:szCs w:val="24"/>
        </w:rPr>
        <w:t>.</w:t>
      </w:r>
    </w:p>
    <w:p w:rsidR="00F7759F" w:rsidRDefault="00F7759F" w:rsidP="004762BC">
      <w:pPr>
        <w:pStyle w:val="31"/>
        <w:numPr>
          <w:ilvl w:val="0"/>
          <w:numId w:val="12"/>
        </w:numPr>
        <w:shd w:val="clear" w:color="auto" w:fill="auto"/>
        <w:spacing w:line="240" w:lineRule="auto"/>
        <w:rPr>
          <w:sz w:val="24"/>
          <w:szCs w:val="24"/>
        </w:rPr>
      </w:pPr>
      <w:r>
        <w:rPr>
          <w:sz w:val="24"/>
          <w:szCs w:val="24"/>
        </w:rPr>
        <w:t>Выпускники учреждения являются востребованными специалистами на рынке труда.</w:t>
      </w:r>
    </w:p>
    <w:p w:rsidR="009F78DA" w:rsidRDefault="009F78DA" w:rsidP="004762BC">
      <w:pPr>
        <w:pStyle w:val="31"/>
        <w:numPr>
          <w:ilvl w:val="0"/>
          <w:numId w:val="12"/>
        </w:numPr>
        <w:shd w:val="clear" w:color="auto" w:fill="auto"/>
        <w:spacing w:line="240" w:lineRule="auto"/>
        <w:rPr>
          <w:sz w:val="24"/>
          <w:szCs w:val="24"/>
        </w:rPr>
      </w:pPr>
      <w:r>
        <w:rPr>
          <w:sz w:val="24"/>
          <w:szCs w:val="24"/>
        </w:rPr>
        <w:t xml:space="preserve">Учебно – методическая деятельность направлена на повышение показателей качества в период промежуточной аттестации, курсового проектирования, </w:t>
      </w:r>
      <w:r w:rsidR="00947904">
        <w:rPr>
          <w:sz w:val="24"/>
          <w:szCs w:val="24"/>
        </w:rPr>
        <w:t>государственной итоговой аттестации.</w:t>
      </w:r>
    </w:p>
    <w:p w:rsidR="00CD3C88" w:rsidRDefault="00CD3C88" w:rsidP="004762BC">
      <w:pPr>
        <w:pStyle w:val="31"/>
        <w:numPr>
          <w:ilvl w:val="0"/>
          <w:numId w:val="12"/>
        </w:numPr>
        <w:shd w:val="clear" w:color="auto" w:fill="auto"/>
        <w:spacing w:line="240" w:lineRule="auto"/>
        <w:rPr>
          <w:sz w:val="24"/>
          <w:szCs w:val="24"/>
        </w:rPr>
      </w:pPr>
      <w:r>
        <w:rPr>
          <w:sz w:val="24"/>
          <w:szCs w:val="24"/>
        </w:rPr>
        <w:t xml:space="preserve">Для еще более активного участия студентов в конкурсах профессионального мастерства проводятся Олимпиады по специальностям, организуемые на площадке колледжа, что подготавливает ребят к участию в научно – практических конференциях, </w:t>
      </w:r>
      <w:r w:rsidR="005A22FB">
        <w:rPr>
          <w:sz w:val="24"/>
          <w:szCs w:val="24"/>
        </w:rPr>
        <w:t>студенческих форумах, областных предметных олимпиадах.</w:t>
      </w:r>
    </w:p>
    <w:p w:rsidR="007759D0" w:rsidRDefault="007759D0" w:rsidP="004762BC">
      <w:pPr>
        <w:pStyle w:val="31"/>
        <w:numPr>
          <w:ilvl w:val="0"/>
          <w:numId w:val="12"/>
        </w:numPr>
        <w:shd w:val="clear" w:color="auto" w:fill="auto"/>
        <w:spacing w:line="240" w:lineRule="auto"/>
        <w:rPr>
          <w:sz w:val="24"/>
          <w:szCs w:val="24"/>
        </w:rPr>
      </w:pPr>
      <w:r>
        <w:rPr>
          <w:sz w:val="24"/>
          <w:szCs w:val="24"/>
        </w:rPr>
        <w:t>Необходимо обеспечить полное учебно – методическое обеспечение реализуемых программ профессионального обучения и дополнительного профессионального образования.</w:t>
      </w:r>
    </w:p>
    <w:p w:rsidR="007759D0" w:rsidRDefault="007759D0" w:rsidP="004762BC">
      <w:pPr>
        <w:pStyle w:val="31"/>
        <w:numPr>
          <w:ilvl w:val="0"/>
          <w:numId w:val="12"/>
        </w:numPr>
        <w:shd w:val="clear" w:color="auto" w:fill="auto"/>
        <w:spacing w:line="240" w:lineRule="auto"/>
        <w:rPr>
          <w:sz w:val="24"/>
          <w:szCs w:val="24"/>
        </w:rPr>
      </w:pPr>
      <w:r>
        <w:rPr>
          <w:sz w:val="24"/>
          <w:szCs w:val="24"/>
        </w:rPr>
        <w:t>Приоритетным направление в реализации дуального обучения останется создание методического обеспечения практик.</w:t>
      </w:r>
    </w:p>
    <w:p w:rsidR="008D0C15" w:rsidRDefault="008D0C15" w:rsidP="004762BC">
      <w:pPr>
        <w:pStyle w:val="31"/>
        <w:numPr>
          <w:ilvl w:val="0"/>
          <w:numId w:val="12"/>
        </w:numPr>
        <w:shd w:val="clear" w:color="auto" w:fill="auto"/>
        <w:spacing w:line="240" w:lineRule="auto"/>
        <w:rPr>
          <w:sz w:val="24"/>
          <w:szCs w:val="24"/>
        </w:rPr>
      </w:pPr>
      <w:r>
        <w:rPr>
          <w:sz w:val="24"/>
          <w:szCs w:val="24"/>
        </w:rPr>
        <w:t xml:space="preserve">В целях организации эффективного образовательного процесса </w:t>
      </w:r>
      <w:r w:rsidR="00D56EE8">
        <w:rPr>
          <w:sz w:val="24"/>
          <w:szCs w:val="24"/>
        </w:rPr>
        <w:t>продолж</w:t>
      </w:r>
      <w:r w:rsidR="007759D0">
        <w:rPr>
          <w:sz w:val="24"/>
          <w:szCs w:val="24"/>
        </w:rPr>
        <w:t>ать</w:t>
      </w:r>
      <w:r w:rsidR="00D56EE8">
        <w:rPr>
          <w:sz w:val="24"/>
          <w:szCs w:val="24"/>
        </w:rPr>
        <w:t xml:space="preserve"> </w:t>
      </w:r>
      <w:r>
        <w:rPr>
          <w:sz w:val="24"/>
          <w:szCs w:val="24"/>
        </w:rPr>
        <w:t xml:space="preserve"> </w:t>
      </w:r>
      <w:r w:rsidR="00D56EE8">
        <w:rPr>
          <w:sz w:val="24"/>
          <w:szCs w:val="24"/>
        </w:rPr>
        <w:t>создание базы</w:t>
      </w:r>
      <w:r>
        <w:rPr>
          <w:sz w:val="24"/>
          <w:szCs w:val="24"/>
        </w:rPr>
        <w:t xml:space="preserve"> электронного УМК студента в соответствии с требованиями ФГОС.</w:t>
      </w:r>
    </w:p>
    <w:p w:rsidR="00BD0751" w:rsidRDefault="00D56EE8" w:rsidP="004762BC">
      <w:pPr>
        <w:pStyle w:val="31"/>
        <w:numPr>
          <w:ilvl w:val="0"/>
          <w:numId w:val="12"/>
        </w:numPr>
        <w:shd w:val="clear" w:color="auto" w:fill="auto"/>
        <w:spacing w:line="240" w:lineRule="auto"/>
        <w:rPr>
          <w:sz w:val="24"/>
          <w:szCs w:val="24"/>
        </w:rPr>
      </w:pPr>
      <w:r>
        <w:rPr>
          <w:sz w:val="24"/>
          <w:szCs w:val="24"/>
        </w:rPr>
        <w:t xml:space="preserve">Продолжить в </w:t>
      </w:r>
      <w:r w:rsidR="00BD0751">
        <w:rPr>
          <w:sz w:val="24"/>
          <w:szCs w:val="24"/>
        </w:rPr>
        <w:t xml:space="preserve"> рамках работы методического кабинета регулярное проведение инфомарционно – проблемных семинаров для преподавателей, мастеров производственного обучения</w:t>
      </w:r>
      <w:r w:rsidR="00CD3C88">
        <w:rPr>
          <w:sz w:val="24"/>
          <w:szCs w:val="24"/>
        </w:rPr>
        <w:t xml:space="preserve"> и воспитателей.</w:t>
      </w:r>
    </w:p>
    <w:p w:rsidR="00E16B1D" w:rsidRDefault="00A56F08" w:rsidP="004762BC">
      <w:pPr>
        <w:pStyle w:val="31"/>
        <w:numPr>
          <w:ilvl w:val="0"/>
          <w:numId w:val="12"/>
        </w:numPr>
        <w:shd w:val="clear" w:color="auto" w:fill="auto"/>
        <w:spacing w:line="240" w:lineRule="auto"/>
        <w:rPr>
          <w:sz w:val="24"/>
          <w:szCs w:val="24"/>
        </w:rPr>
      </w:pPr>
      <w:r>
        <w:rPr>
          <w:sz w:val="24"/>
          <w:szCs w:val="24"/>
        </w:rPr>
        <w:t>В 201</w:t>
      </w:r>
      <w:r w:rsidR="007759D0">
        <w:rPr>
          <w:sz w:val="24"/>
          <w:szCs w:val="24"/>
        </w:rPr>
        <w:t>7</w:t>
      </w:r>
      <w:r>
        <w:rPr>
          <w:sz w:val="24"/>
          <w:szCs w:val="24"/>
        </w:rPr>
        <w:t xml:space="preserve"> году продолжить работу </w:t>
      </w:r>
      <w:r w:rsidR="00E16B1D">
        <w:rPr>
          <w:sz w:val="24"/>
          <w:szCs w:val="24"/>
        </w:rPr>
        <w:t xml:space="preserve"> студенческ</w:t>
      </w:r>
      <w:r>
        <w:rPr>
          <w:sz w:val="24"/>
          <w:szCs w:val="24"/>
        </w:rPr>
        <w:t>ого</w:t>
      </w:r>
      <w:r w:rsidR="00E16B1D">
        <w:rPr>
          <w:sz w:val="24"/>
          <w:szCs w:val="24"/>
        </w:rPr>
        <w:t xml:space="preserve"> кадров</w:t>
      </w:r>
      <w:r>
        <w:rPr>
          <w:sz w:val="24"/>
          <w:szCs w:val="24"/>
        </w:rPr>
        <w:t>ого</w:t>
      </w:r>
      <w:r w:rsidR="00E16B1D">
        <w:rPr>
          <w:sz w:val="24"/>
          <w:szCs w:val="24"/>
        </w:rPr>
        <w:t xml:space="preserve"> центр</w:t>
      </w:r>
      <w:r>
        <w:rPr>
          <w:sz w:val="24"/>
          <w:szCs w:val="24"/>
        </w:rPr>
        <w:t>а</w:t>
      </w:r>
      <w:r w:rsidR="00E16B1D">
        <w:rPr>
          <w:sz w:val="24"/>
          <w:szCs w:val="24"/>
        </w:rPr>
        <w:t>, организующ</w:t>
      </w:r>
      <w:r>
        <w:rPr>
          <w:sz w:val="24"/>
          <w:szCs w:val="24"/>
        </w:rPr>
        <w:t>его</w:t>
      </w:r>
      <w:r w:rsidR="00E16B1D">
        <w:rPr>
          <w:sz w:val="24"/>
          <w:szCs w:val="24"/>
        </w:rPr>
        <w:t xml:space="preserve"> профессиональное консультирование, помощь в составлении резюме, проведение ярмарок вакансий, встречи с представителями геологоразведочных и метеороло</w:t>
      </w:r>
      <w:r w:rsidR="00BD0751">
        <w:rPr>
          <w:sz w:val="24"/>
          <w:szCs w:val="24"/>
        </w:rPr>
        <w:t xml:space="preserve">гических станций. </w:t>
      </w:r>
    </w:p>
    <w:p w:rsidR="00E90101" w:rsidRDefault="00E90101" w:rsidP="004762BC">
      <w:pPr>
        <w:pStyle w:val="31"/>
        <w:numPr>
          <w:ilvl w:val="0"/>
          <w:numId w:val="12"/>
        </w:numPr>
        <w:shd w:val="clear" w:color="auto" w:fill="auto"/>
        <w:spacing w:line="240" w:lineRule="auto"/>
        <w:rPr>
          <w:sz w:val="24"/>
          <w:szCs w:val="24"/>
        </w:rPr>
      </w:pPr>
      <w:r>
        <w:rPr>
          <w:sz w:val="24"/>
          <w:szCs w:val="24"/>
        </w:rPr>
        <w:t xml:space="preserve">Материально – техническая база колледжа требует существенной модернизации. </w:t>
      </w:r>
    </w:p>
    <w:p w:rsidR="00E90101" w:rsidRDefault="00E90101" w:rsidP="004762BC">
      <w:pPr>
        <w:pStyle w:val="31"/>
        <w:numPr>
          <w:ilvl w:val="0"/>
          <w:numId w:val="12"/>
        </w:numPr>
        <w:shd w:val="clear" w:color="auto" w:fill="auto"/>
        <w:spacing w:line="240" w:lineRule="auto"/>
        <w:rPr>
          <w:sz w:val="24"/>
          <w:szCs w:val="24"/>
        </w:rPr>
      </w:pPr>
      <w:r>
        <w:rPr>
          <w:sz w:val="24"/>
          <w:szCs w:val="24"/>
        </w:rPr>
        <w:t>Необходимо увеличить долю педагогических работников, имеющих высшую и первую квалификационную категорию</w:t>
      </w:r>
      <w:r w:rsidR="00A56F08">
        <w:rPr>
          <w:sz w:val="24"/>
          <w:szCs w:val="24"/>
        </w:rPr>
        <w:t>, за счет соблюдения сроков прохождения аттестации и качественной подготовки самоанализа</w:t>
      </w:r>
      <w:r>
        <w:rPr>
          <w:sz w:val="24"/>
          <w:szCs w:val="24"/>
        </w:rPr>
        <w:t>.</w:t>
      </w:r>
    </w:p>
    <w:p w:rsidR="00E90101" w:rsidRDefault="00E90101" w:rsidP="004762BC">
      <w:pPr>
        <w:pStyle w:val="31"/>
        <w:numPr>
          <w:ilvl w:val="0"/>
          <w:numId w:val="12"/>
        </w:numPr>
        <w:shd w:val="clear" w:color="auto" w:fill="auto"/>
        <w:spacing w:line="240" w:lineRule="auto"/>
        <w:rPr>
          <w:sz w:val="24"/>
          <w:szCs w:val="24"/>
        </w:rPr>
      </w:pPr>
      <w:r>
        <w:rPr>
          <w:sz w:val="24"/>
          <w:szCs w:val="24"/>
        </w:rPr>
        <w:t>Требуется обновление и перевод в электронную форму библиотечно – информационного фонда колледжа.</w:t>
      </w:r>
    </w:p>
    <w:p w:rsidR="00A56F08" w:rsidRDefault="00A56F08">
      <w:pPr>
        <w:rPr>
          <w:rFonts w:ascii="Times New Roman" w:eastAsia="Times New Roman" w:hAnsi="Times New Roman" w:cs="Times New Roman"/>
          <w:b/>
          <w:bCs/>
          <w:kern w:val="36"/>
          <w:sz w:val="24"/>
          <w:szCs w:val="24"/>
          <w:lang w:eastAsia="ru-RU"/>
        </w:rPr>
      </w:pPr>
      <w:r>
        <w:rPr>
          <w:sz w:val="24"/>
          <w:szCs w:val="24"/>
        </w:rPr>
        <w:br w:type="page"/>
      </w:r>
    </w:p>
    <w:p w:rsidR="00C65170" w:rsidRDefault="00AB6DDF" w:rsidP="00DC6DE9">
      <w:pPr>
        <w:pStyle w:val="1"/>
        <w:spacing w:before="0" w:beforeAutospacing="0" w:after="0" w:afterAutospacing="0"/>
        <w:jc w:val="right"/>
        <w:rPr>
          <w:sz w:val="24"/>
          <w:szCs w:val="24"/>
        </w:rPr>
      </w:pPr>
      <w:bookmarkStart w:id="148" w:name="_Toc479937387"/>
      <w:r>
        <w:rPr>
          <w:sz w:val="24"/>
          <w:szCs w:val="24"/>
        </w:rPr>
        <w:lastRenderedPageBreak/>
        <w:t>Приложение 1</w:t>
      </w:r>
      <w:bookmarkEnd w:id="148"/>
    </w:p>
    <w:p w:rsidR="00D74C1D" w:rsidRDefault="00C65170" w:rsidP="00D74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w:t>
      </w:r>
    </w:p>
    <w:p w:rsidR="00C65170" w:rsidRDefault="00C65170" w:rsidP="00D74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ДЕЯТЕЛЬНОСТИ ПРОФЕССИОНАЛЬНОЙ ОБРАЗОВАТЕЛЬНОЙ ОРГАНИЗАЦИИ ПОДЛЕЖАЩЕЙ САМООБРАЗОВАНИЮ</w:t>
      </w:r>
    </w:p>
    <w:tbl>
      <w:tblPr>
        <w:tblStyle w:val="a8"/>
        <w:tblW w:w="10632" w:type="dxa"/>
        <w:tblInd w:w="-743" w:type="dxa"/>
        <w:tblLook w:val="04A0" w:firstRow="1" w:lastRow="0" w:firstColumn="1" w:lastColumn="0" w:noHBand="0" w:noVBand="1"/>
      </w:tblPr>
      <w:tblGrid>
        <w:gridCol w:w="1242"/>
        <w:gridCol w:w="5563"/>
        <w:gridCol w:w="2126"/>
        <w:gridCol w:w="1701"/>
      </w:tblGrid>
      <w:tr w:rsidR="00AB6DDF" w:rsidRPr="00AB6DDF" w:rsidTr="00B06BFC">
        <w:tc>
          <w:tcPr>
            <w:tcW w:w="1242" w:type="dxa"/>
          </w:tcPr>
          <w:p w:rsidR="00AB6DDF" w:rsidRPr="00AB6DDF" w:rsidRDefault="00AB6DDF" w:rsidP="00AB6DDF">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563" w:type="dxa"/>
          </w:tcPr>
          <w:p w:rsidR="00AB6DDF" w:rsidRPr="00AB6DDF" w:rsidRDefault="00AB6DDF" w:rsidP="00AB6DDF">
            <w:pPr>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2126" w:type="dxa"/>
          </w:tcPr>
          <w:p w:rsidR="00AB6DDF" w:rsidRPr="00AB6DDF" w:rsidRDefault="00AB6DDF" w:rsidP="00AB6DDF">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701" w:type="dxa"/>
          </w:tcPr>
          <w:p w:rsidR="00AB6DDF" w:rsidRPr="00AB6DDF" w:rsidRDefault="00AB6DDF" w:rsidP="00AB6DDF">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2126" w:type="dxa"/>
          </w:tcPr>
          <w:p w:rsidR="00AB6DDF" w:rsidRDefault="00AB6DDF" w:rsidP="00AB6DDF">
            <w:pPr>
              <w:jc w:val="both"/>
              <w:rPr>
                <w:rFonts w:ascii="Times New Roman" w:hAnsi="Times New Roman" w:cs="Times New Roman"/>
                <w:sz w:val="24"/>
                <w:szCs w:val="24"/>
              </w:rPr>
            </w:pPr>
          </w:p>
        </w:tc>
        <w:tc>
          <w:tcPr>
            <w:tcW w:w="1701" w:type="dxa"/>
          </w:tcPr>
          <w:p w:rsidR="00AB6DDF" w:rsidRDefault="00AB6DDF" w:rsidP="00AB6DDF">
            <w:pPr>
              <w:jc w:val="both"/>
              <w:rPr>
                <w:rFonts w:ascii="Times New Roman" w:hAnsi="Times New Roman" w:cs="Times New Roman"/>
                <w:sz w:val="24"/>
                <w:szCs w:val="24"/>
              </w:rPr>
            </w:pP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1.1</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126"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 xml:space="preserve">человек </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51</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1.1.1</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126" w:type="dxa"/>
          </w:tcPr>
          <w:p w:rsidR="00AB6DDF" w:rsidRDefault="00AB6DDF">
            <w:r w:rsidRPr="00D064CC">
              <w:rPr>
                <w:rFonts w:ascii="Times New Roman" w:hAnsi="Times New Roman" w:cs="Times New Roman"/>
                <w:sz w:val="24"/>
                <w:szCs w:val="24"/>
              </w:rPr>
              <w:t xml:space="preserve">человек </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51</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1.1.2</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очно – заочной форме обучения</w:t>
            </w:r>
          </w:p>
        </w:tc>
        <w:tc>
          <w:tcPr>
            <w:tcW w:w="2126" w:type="dxa"/>
          </w:tcPr>
          <w:p w:rsidR="00AB6DDF" w:rsidRDefault="00AB6DDF">
            <w:r w:rsidRPr="00D064CC">
              <w:rPr>
                <w:rFonts w:ascii="Times New Roman" w:hAnsi="Times New Roman" w:cs="Times New Roman"/>
                <w:sz w:val="24"/>
                <w:szCs w:val="24"/>
              </w:rPr>
              <w:t xml:space="preserve">человек </w:t>
            </w:r>
          </w:p>
        </w:tc>
        <w:tc>
          <w:tcPr>
            <w:tcW w:w="1701"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0</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1.1.3</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126" w:type="dxa"/>
          </w:tcPr>
          <w:p w:rsidR="00AB6DDF" w:rsidRDefault="00AB6DDF">
            <w:r w:rsidRPr="00D064CC">
              <w:rPr>
                <w:rFonts w:ascii="Times New Roman" w:hAnsi="Times New Roman" w:cs="Times New Roman"/>
                <w:sz w:val="24"/>
                <w:szCs w:val="24"/>
              </w:rPr>
              <w:t xml:space="preserve">человек </w:t>
            </w:r>
          </w:p>
        </w:tc>
        <w:tc>
          <w:tcPr>
            <w:tcW w:w="1701"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0</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1.2</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126" w:type="dxa"/>
          </w:tcPr>
          <w:p w:rsidR="00AB6DDF" w:rsidRDefault="00AB6DDF" w:rsidP="00AB6DDF">
            <w:r w:rsidRPr="00D064CC">
              <w:rPr>
                <w:rFonts w:ascii="Times New Roman" w:hAnsi="Times New Roman" w:cs="Times New Roman"/>
                <w:sz w:val="24"/>
                <w:szCs w:val="24"/>
              </w:rPr>
              <w:t xml:space="preserve">человек </w:t>
            </w:r>
          </w:p>
        </w:tc>
        <w:tc>
          <w:tcPr>
            <w:tcW w:w="1701" w:type="dxa"/>
          </w:tcPr>
          <w:p w:rsidR="00AB6DDF" w:rsidRDefault="00A90C6B" w:rsidP="00A90C6B">
            <w:pPr>
              <w:jc w:val="both"/>
              <w:rPr>
                <w:rFonts w:ascii="Times New Roman" w:hAnsi="Times New Roman" w:cs="Times New Roman"/>
                <w:sz w:val="24"/>
                <w:szCs w:val="24"/>
              </w:rPr>
            </w:pPr>
            <w:r>
              <w:rPr>
                <w:rFonts w:ascii="Times New Roman" w:hAnsi="Times New Roman" w:cs="Times New Roman"/>
                <w:sz w:val="24"/>
                <w:szCs w:val="24"/>
              </w:rPr>
              <w:t xml:space="preserve">381 (317 человек – бюджет, 64 – человек </w:t>
            </w: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1.2.1</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126" w:type="dxa"/>
          </w:tcPr>
          <w:p w:rsidR="00AB6DDF" w:rsidRDefault="00AB6DDF" w:rsidP="00AB6DDF">
            <w:r w:rsidRPr="00D064CC">
              <w:rPr>
                <w:rFonts w:ascii="Times New Roman" w:hAnsi="Times New Roman" w:cs="Times New Roman"/>
                <w:sz w:val="24"/>
                <w:szCs w:val="24"/>
              </w:rPr>
              <w:t xml:space="preserve">человек </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362</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1.2.2</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очно – заочной форме обучения</w:t>
            </w:r>
          </w:p>
        </w:tc>
        <w:tc>
          <w:tcPr>
            <w:tcW w:w="2126" w:type="dxa"/>
          </w:tcPr>
          <w:p w:rsidR="00AB6DDF" w:rsidRDefault="00AB6DDF" w:rsidP="00AB6DDF">
            <w:r w:rsidRPr="00D064CC">
              <w:rPr>
                <w:rFonts w:ascii="Times New Roman" w:hAnsi="Times New Roman" w:cs="Times New Roman"/>
                <w:sz w:val="24"/>
                <w:szCs w:val="24"/>
              </w:rPr>
              <w:t xml:space="preserve">человек </w:t>
            </w:r>
          </w:p>
        </w:tc>
        <w:tc>
          <w:tcPr>
            <w:tcW w:w="1701"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0</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1.2.3</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126" w:type="dxa"/>
          </w:tcPr>
          <w:p w:rsidR="00AB6DDF" w:rsidRDefault="00AB6DDF" w:rsidP="00AB6DDF">
            <w:r w:rsidRPr="00D064CC">
              <w:rPr>
                <w:rFonts w:ascii="Times New Roman" w:hAnsi="Times New Roman" w:cs="Times New Roman"/>
                <w:sz w:val="24"/>
                <w:szCs w:val="24"/>
              </w:rPr>
              <w:t xml:space="preserve">человек </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19</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1.3</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2126"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4</w:t>
            </w:r>
          </w:p>
        </w:tc>
      </w:tr>
      <w:tr w:rsidR="00AB6DDF" w:rsidTr="00B06BFC">
        <w:tc>
          <w:tcPr>
            <w:tcW w:w="1242"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1.4</w:t>
            </w:r>
          </w:p>
        </w:tc>
        <w:tc>
          <w:tcPr>
            <w:tcW w:w="5563" w:type="dxa"/>
          </w:tcPr>
          <w:p w:rsidR="00AB6DDF" w:rsidRDefault="00AB6DDF" w:rsidP="00AB6DDF">
            <w:pPr>
              <w:jc w:val="both"/>
              <w:rPr>
                <w:rFonts w:ascii="Times New Roman" w:hAnsi="Times New Roman" w:cs="Times New Roman"/>
                <w:sz w:val="24"/>
                <w:szCs w:val="24"/>
              </w:rPr>
            </w:pPr>
            <w:r>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2126" w:type="dxa"/>
          </w:tcPr>
          <w:p w:rsidR="00AB6DDF" w:rsidRDefault="00AB6DDF" w:rsidP="00AB6DDF">
            <w:pPr>
              <w:jc w:val="both"/>
              <w:rPr>
                <w:rFonts w:ascii="Times New Roman" w:hAnsi="Times New Roman" w:cs="Times New Roman"/>
                <w:sz w:val="24"/>
                <w:szCs w:val="24"/>
              </w:rPr>
            </w:pPr>
            <w:r w:rsidRPr="00D064CC">
              <w:rPr>
                <w:rFonts w:ascii="Times New Roman" w:hAnsi="Times New Roman" w:cs="Times New Roman"/>
                <w:sz w:val="24"/>
                <w:szCs w:val="24"/>
              </w:rPr>
              <w:t>человек</w:t>
            </w:r>
          </w:p>
        </w:tc>
        <w:tc>
          <w:tcPr>
            <w:tcW w:w="1701" w:type="dxa"/>
          </w:tcPr>
          <w:p w:rsidR="00AB6DDF" w:rsidRDefault="00A56F08" w:rsidP="00AB6DDF">
            <w:pPr>
              <w:jc w:val="both"/>
              <w:rPr>
                <w:rFonts w:ascii="Times New Roman" w:hAnsi="Times New Roman" w:cs="Times New Roman"/>
                <w:sz w:val="24"/>
                <w:szCs w:val="24"/>
              </w:rPr>
            </w:pPr>
            <w:r>
              <w:rPr>
                <w:rFonts w:ascii="Times New Roman" w:hAnsi="Times New Roman" w:cs="Times New Roman"/>
                <w:sz w:val="24"/>
                <w:szCs w:val="24"/>
              </w:rPr>
              <w:t>150</w:t>
            </w:r>
          </w:p>
        </w:tc>
      </w:tr>
      <w:tr w:rsidR="00AB6DDF" w:rsidTr="00B06BFC">
        <w:tc>
          <w:tcPr>
            <w:tcW w:w="1242" w:type="dxa"/>
          </w:tcPr>
          <w:p w:rsidR="00AB6DDF" w:rsidRDefault="00AB6DDF" w:rsidP="00BC66DF">
            <w:pPr>
              <w:jc w:val="both"/>
              <w:rPr>
                <w:rFonts w:ascii="Times New Roman" w:hAnsi="Times New Roman" w:cs="Times New Roman"/>
                <w:sz w:val="24"/>
                <w:szCs w:val="24"/>
              </w:rPr>
            </w:pPr>
            <w:r>
              <w:rPr>
                <w:rFonts w:ascii="Times New Roman" w:hAnsi="Times New Roman" w:cs="Times New Roman"/>
                <w:sz w:val="24"/>
                <w:szCs w:val="24"/>
              </w:rPr>
              <w:t>1.</w:t>
            </w:r>
            <w:r w:rsidR="00A90C6B">
              <w:rPr>
                <w:rFonts w:ascii="Times New Roman" w:hAnsi="Times New Roman" w:cs="Times New Roman"/>
                <w:sz w:val="24"/>
                <w:szCs w:val="24"/>
              </w:rPr>
              <w:t>5</w:t>
            </w:r>
          </w:p>
        </w:tc>
        <w:tc>
          <w:tcPr>
            <w:tcW w:w="5563" w:type="dxa"/>
          </w:tcPr>
          <w:p w:rsidR="00BC66DF" w:rsidRDefault="00BC66DF" w:rsidP="00AB6DDF">
            <w:pPr>
              <w:jc w:val="both"/>
              <w:rPr>
                <w:rFonts w:ascii="Times New Roman" w:hAnsi="Times New Roman" w:cs="Times New Roman"/>
                <w:sz w:val="24"/>
                <w:szCs w:val="24"/>
              </w:rPr>
            </w:pPr>
            <w:r>
              <w:rPr>
                <w:rFonts w:ascii="Times New Roman" w:hAnsi="Times New Roman" w:cs="Times New Roman"/>
                <w:sz w:val="24"/>
                <w:szCs w:val="24"/>
              </w:rPr>
              <w:t>Численность/ 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126" w:type="dxa"/>
          </w:tcPr>
          <w:p w:rsidR="00AB6DDF" w:rsidRDefault="00BC66DF"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7A6D9C">
            <w:pPr>
              <w:jc w:val="both"/>
              <w:rPr>
                <w:rFonts w:ascii="Times New Roman" w:hAnsi="Times New Roman" w:cs="Times New Roman"/>
                <w:sz w:val="24"/>
                <w:szCs w:val="24"/>
              </w:rPr>
            </w:pPr>
            <w:r w:rsidRPr="00A90C6B">
              <w:rPr>
                <w:rFonts w:ascii="Times New Roman" w:eastAsia="Times New Roman" w:hAnsi="Times New Roman" w:cs="Times New Roman"/>
                <w:sz w:val="26"/>
                <w:szCs w:val="26"/>
                <w:lang w:eastAsia="ru-RU"/>
              </w:rPr>
              <w:t>64/80</w:t>
            </w:r>
          </w:p>
        </w:tc>
      </w:tr>
      <w:tr w:rsidR="00AB6DDF" w:rsidTr="00B06BFC">
        <w:tc>
          <w:tcPr>
            <w:tcW w:w="1242" w:type="dxa"/>
          </w:tcPr>
          <w:p w:rsidR="00AB6DDF" w:rsidRDefault="00BC66DF" w:rsidP="00AB6DDF">
            <w:pPr>
              <w:jc w:val="both"/>
              <w:rPr>
                <w:rFonts w:ascii="Times New Roman" w:hAnsi="Times New Roman" w:cs="Times New Roman"/>
                <w:sz w:val="24"/>
                <w:szCs w:val="24"/>
              </w:rPr>
            </w:pPr>
            <w:r>
              <w:rPr>
                <w:rFonts w:ascii="Times New Roman" w:hAnsi="Times New Roman" w:cs="Times New Roman"/>
                <w:sz w:val="24"/>
                <w:szCs w:val="24"/>
              </w:rPr>
              <w:t>1.7.</w:t>
            </w:r>
          </w:p>
        </w:tc>
        <w:tc>
          <w:tcPr>
            <w:tcW w:w="5563" w:type="dxa"/>
          </w:tcPr>
          <w:p w:rsidR="00AB6DDF" w:rsidRDefault="00BC66DF" w:rsidP="00AB6DDF">
            <w:pPr>
              <w:jc w:val="both"/>
              <w:rPr>
                <w:rFonts w:ascii="Times New Roman" w:hAnsi="Times New Roman" w:cs="Times New Roman"/>
                <w:sz w:val="24"/>
                <w:szCs w:val="24"/>
              </w:rPr>
            </w:pPr>
            <w:r>
              <w:rPr>
                <w:rFonts w:ascii="Times New Roman" w:hAnsi="Times New Roman" w:cs="Times New Roman"/>
                <w:sz w:val="24"/>
                <w:szCs w:val="24"/>
              </w:rPr>
              <w:t>Численность/ 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w:t>
            </w:r>
            <w:r w:rsidR="007A6D9C">
              <w:rPr>
                <w:rFonts w:ascii="Times New Roman" w:hAnsi="Times New Roman" w:cs="Times New Roman"/>
                <w:sz w:val="24"/>
                <w:szCs w:val="24"/>
              </w:rPr>
              <w:t xml:space="preserve"> (курсантов)</w:t>
            </w:r>
          </w:p>
        </w:tc>
        <w:tc>
          <w:tcPr>
            <w:tcW w:w="2126"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sidRPr="00A90C6B">
              <w:rPr>
                <w:rFonts w:ascii="Times New Roman" w:hAnsi="Times New Roman" w:cs="Times New Roman"/>
                <w:sz w:val="24"/>
                <w:szCs w:val="24"/>
              </w:rPr>
              <w:t>41/10,7</w:t>
            </w:r>
          </w:p>
        </w:tc>
      </w:tr>
      <w:tr w:rsidR="00AB6DDF" w:rsidTr="00B06BFC">
        <w:tc>
          <w:tcPr>
            <w:tcW w:w="1242"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1.8</w:t>
            </w:r>
          </w:p>
        </w:tc>
        <w:tc>
          <w:tcPr>
            <w:tcW w:w="5563"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Численность/ 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126"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sidRPr="00A90C6B">
              <w:rPr>
                <w:rFonts w:ascii="Times New Roman" w:eastAsia="Times New Roman" w:hAnsi="Times New Roman" w:cs="Times New Roman"/>
                <w:sz w:val="26"/>
                <w:szCs w:val="26"/>
                <w:lang w:eastAsia="ru-RU"/>
              </w:rPr>
              <w:t>188</w:t>
            </w:r>
            <w:r>
              <w:rPr>
                <w:rFonts w:ascii="Times New Roman" w:eastAsia="Times New Roman" w:hAnsi="Times New Roman" w:cs="Times New Roman"/>
                <w:sz w:val="26"/>
                <w:szCs w:val="26"/>
                <w:lang w:eastAsia="ru-RU"/>
              </w:rPr>
              <w:t>/59,3</w:t>
            </w:r>
          </w:p>
        </w:tc>
      </w:tr>
      <w:tr w:rsidR="00AB6DDF" w:rsidTr="00B06BFC">
        <w:tc>
          <w:tcPr>
            <w:tcW w:w="1242"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1.9</w:t>
            </w:r>
          </w:p>
        </w:tc>
        <w:tc>
          <w:tcPr>
            <w:tcW w:w="5563" w:type="dxa"/>
          </w:tcPr>
          <w:p w:rsidR="00AB6DDF" w:rsidRDefault="007A6D9C" w:rsidP="00AB6DDF">
            <w:pPr>
              <w:jc w:val="both"/>
              <w:rPr>
                <w:rFonts w:ascii="Times New Roman" w:hAnsi="Times New Roman" w:cs="Times New Roman"/>
                <w:sz w:val="24"/>
                <w:szCs w:val="24"/>
              </w:rPr>
            </w:pPr>
            <w:r>
              <w:rPr>
                <w:rFonts w:ascii="Times New Roman" w:hAnsi="Times New Roman" w:cs="Times New Roman"/>
                <w:sz w:val="24"/>
                <w:szCs w:val="24"/>
              </w:rPr>
              <w:t>Численность</w:t>
            </w:r>
            <w:r w:rsidR="00EA7715">
              <w:rPr>
                <w:rFonts w:ascii="Times New Roman" w:hAnsi="Times New Roman" w:cs="Times New Roman"/>
                <w:sz w:val="24"/>
                <w:szCs w:val="24"/>
              </w:rPr>
              <w:t>/ удельный вес численности педагогических работников в общей численности работников</w:t>
            </w:r>
          </w:p>
        </w:tc>
        <w:tc>
          <w:tcPr>
            <w:tcW w:w="2126" w:type="dxa"/>
          </w:tcPr>
          <w:p w:rsidR="00AB6DDF" w:rsidRDefault="00CE5CD7"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27/100</w:t>
            </w:r>
          </w:p>
        </w:tc>
      </w:tr>
      <w:tr w:rsidR="00AB6DDF" w:rsidTr="00B06BFC">
        <w:tc>
          <w:tcPr>
            <w:tcW w:w="1242" w:type="dxa"/>
          </w:tcPr>
          <w:p w:rsidR="00AB6DDF" w:rsidRDefault="00CE5CD7" w:rsidP="00AB6DDF">
            <w:pPr>
              <w:jc w:val="both"/>
              <w:rPr>
                <w:rFonts w:ascii="Times New Roman" w:hAnsi="Times New Roman" w:cs="Times New Roman"/>
                <w:sz w:val="24"/>
                <w:szCs w:val="24"/>
              </w:rPr>
            </w:pPr>
            <w:r>
              <w:rPr>
                <w:rFonts w:ascii="Times New Roman" w:hAnsi="Times New Roman" w:cs="Times New Roman"/>
                <w:sz w:val="24"/>
                <w:szCs w:val="24"/>
              </w:rPr>
              <w:t>1.10</w:t>
            </w:r>
          </w:p>
        </w:tc>
        <w:tc>
          <w:tcPr>
            <w:tcW w:w="5563" w:type="dxa"/>
          </w:tcPr>
          <w:p w:rsidR="00AB6DDF" w:rsidRDefault="00CE5CD7" w:rsidP="00AB6DDF">
            <w:pPr>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26" w:type="dxa"/>
          </w:tcPr>
          <w:p w:rsidR="00AB6DDF" w:rsidRDefault="00CE5CD7"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sidRPr="00A90C6B">
              <w:rPr>
                <w:rFonts w:ascii="Times New Roman" w:hAnsi="Times New Roman" w:cs="Times New Roman"/>
                <w:sz w:val="24"/>
                <w:szCs w:val="24"/>
              </w:rPr>
              <w:t>25/93%</w:t>
            </w:r>
          </w:p>
        </w:tc>
      </w:tr>
      <w:tr w:rsidR="00AB6DDF" w:rsidTr="00B06BFC">
        <w:tc>
          <w:tcPr>
            <w:tcW w:w="1242"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lastRenderedPageBreak/>
              <w:t>1.11</w:t>
            </w:r>
          </w:p>
        </w:tc>
        <w:tc>
          <w:tcPr>
            <w:tcW w:w="5563"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Pr>
                <w:rFonts w:ascii="Times New Roman" w:hAnsi="Times New Roman" w:cs="Times New Roman"/>
                <w:sz w:val="24"/>
                <w:szCs w:val="24"/>
              </w:rPr>
              <w:t>19/95%</w:t>
            </w:r>
          </w:p>
        </w:tc>
      </w:tr>
      <w:tr w:rsidR="00AB6DDF" w:rsidTr="00B06BFC">
        <w:tc>
          <w:tcPr>
            <w:tcW w:w="1242"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t>1.11.1</w:t>
            </w:r>
          </w:p>
        </w:tc>
        <w:tc>
          <w:tcPr>
            <w:tcW w:w="5563"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t>Высшая</w:t>
            </w:r>
          </w:p>
        </w:tc>
        <w:tc>
          <w:tcPr>
            <w:tcW w:w="2126" w:type="dxa"/>
          </w:tcPr>
          <w:p w:rsidR="00AB6DDF" w:rsidRDefault="007C0D42"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B6DDF" w:rsidRDefault="00A90C6B" w:rsidP="00AB6DDF">
            <w:pPr>
              <w:jc w:val="both"/>
              <w:rPr>
                <w:rFonts w:ascii="Times New Roman" w:hAnsi="Times New Roman" w:cs="Times New Roman"/>
                <w:sz w:val="24"/>
                <w:szCs w:val="24"/>
              </w:rPr>
            </w:pPr>
            <w:r w:rsidRPr="00A90C6B">
              <w:rPr>
                <w:rFonts w:ascii="Times New Roman" w:hAnsi="Times New Roman" w:cs="Times New Roman"/>
                <w:sz w:val="24"/>
                <w:szCs w:val="24"/>
              </w:rPr>
              <w:t>3/3</w:t>
            </w:r>
          </w:p>
        </w:tc>
      </w:tr>
      <w:tr w:rsidR="007C0D42" w:rsidTr="00B06BFC">
        <w:tc>
          <w:tcPr>
            <w:tcW w:w="1242"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1.11.2</w:t>
            </w:r>
          </w:p>
        </w:tc>
        <w:tc>
          <w:tcPr>
            <w:tcW w:w="5563"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Первая</w:t>
            </w:r>
          </w:p>
        </w:tc>
        <w:tc>
          <w:tcPr>
            <w:tcW w:w="2126"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7C0D42" w:rsidRDefault="00A90C6B" w:rsidP="00AB6DDF">
            <w:pPr>
              <w:jc w:val="both"/>
              <w:rPr>
                <w:rFonts w:ascii="Times New Roman" w:hAnsi="Times New Roman" w:cs="Times New Roman"/>
                <w:sz w:val="24"/>
                <w:szCs w:val="24"/>
              </w:rPr>
            </w:pPr>
            <w:r w:rsidRPr="00A90C6B">
              <w:rPr>
                <w:rFonts w:ascii="Times New Roman" w:hAnsi="Times New Roman" w:cs="Times New Roman"/>
                <w:sz w:val="24"/>
                <w:szCs w:val="24"/>
              </w:rPr>
              <w:t>16/11</w:t>
            </w:r>
          </w:p>
        </w:tc>
      </w:tr>
      <w:tr w:rsidR="007C0D42" w:rsidTr="00B06BFC">
        <w:tc>
          <w:tcPr>
            <w:tcW w:w="1242"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1.12</w:t>
            </w:r>
          </w:p>
        </w:tc>
        <w:tc>
          <w:tcPr>
            <w:tcW w:w="5563"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 численности педагогических работников</w:t>
            </w:r>
          </w:p>
        </w:tc>
        <w:tc>
          <w:tcPr>
            <w:tcW w:w="2126"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7C0D42" w:rsidRDefault="00A90C6B" w:rsidP="00AB6DDF">
            <w:pPr>
              <w:jc w:val="both"/>
              <w:rPr>
                <w:rFonts w:ascii="Times New Roman" w:hAnsi="Times New Roman" w:cs="Times New Roman"/>
                <w:sz w:val="24"/>
                <w:szCs w:val="24"/>
              </w:rPr>
            </w:pPr>
            <w:r w:rsidRPr="00A90C6B">
              <w:rPr>
                <w:rFonts w:ascii="Times New Roman" w:eastAsia="Times New Roman" w:hAnsi="Times New Roman" w:cs="Times New Roman"/>
                <w:sz w:val="23"/>
                <w:szCs w:val="23"/>
                <w:lang w:eastAsia="ru-RU"/>
              </w:rPr>
              <w:t>7/32%</w:t>
            </w:r>
          </w:p>
        </w:tc>
      </w:tr>
      <w:tr w:rsidR="007C0D42" w:rsidTr="00B06BFC">
        <w:tc>
          <w:tcPr>
            <w:tcW w:w="1242"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1.13</w:t>
            </w:r>
          </w:p>
        </w:tc>
        <w:tc>
          <w:tcPr>
            <w:tcW w:w="5563" w:type="dxa"/>
          </w:tcPr>
          <w:p w:rsidR="007C0D42" w:rsidRDefault="007C0D42" w:rsidP="00AB6DDF">
            <w:pPr>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126"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7C0D42" w:rsidRDefault="00A90C6B" w:rsidP="00AB6DDF">
            <w:pPr>
              <w:jc w:val="both"/>
              <w:rPr>
                <w:rFonts w:ascii="Times New Roman" w:hAnsi="Times New Roman" w:cs="Times New Roman"/>
                <w:sz w:val="24"/>
                <w:szCs w:val="24"/>
              </w:rPr>
            </w:pPr>
            <w:r>
              <w:rPr>
                <w:rFonts w:ascii="Times New Roman" w:hAnsi="Times New Roman" w:cs="Times New Roman"/>
                <w:sz w:val="24"/>
                <w:szCs w:val="24"/>
              </w:rPr>
              <w:t>5/18,5</w:t>
            </w:r>
          </w:p>
        </w:tc>
      </w:tr>
      <w:tr w:rsidR="007C0D42" w:rsidTr="00B06BFC">
        <w:tc>
          <w:tcPr>
            <w:tcW w:w="1242"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1.14</w:t>
            </w:r>
          </w:p>
        </w:tc>
        <w:tc>
          <w:tcPr>
            <w:tcW w:w="5563" w:type="dxa"/>
          </w:tcPr>
          <w:p w:rsidR="00FE4607" w:rsidRDefault="00FE4607" w:rsidP="00AB6DDF">
            <w:pPr>
              <w:jc w:val="both"/>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2126"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0</w:t>
            </w:r>
          </w:p>
        </w:tc>
      </w:tr>
      <w:tr w:rsidR="007C0D42" w:rsidTr="00B06BFC">
        <w:tc>
          <w:tcPr>
            <w:tcW w:w="1242"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2.</w:t>
            </w:r>
          </w:p>
        </w:tc>
        <w:tc>
          <w:tcPr>
            <w:tcW w:w="5563" w:type="dxa"/>
          </w:tcPr>
          <w:p w:rsidR="007C0D42" w:rsidRDefault="00FE4607" w:rsidP="00AB6DDF">
            <w:pPr>
              <w:jc w:val="both"/>
              <w:rPr>
                <w:rFonts w:ascii="Times New Roman" w:hAnsi="Times New Roman" w:cs="Times New Roman"/>
                <w:sz w:val="24"/>
                <w:szCs w:val="24"/>
              </w:rPr>
            </w:pPr>
            <w:r>
              <w:rPr>
                <w:rFonts w:ascii="Times New Roman" w:hAnsi="Times New Roman" w:cs="Times New Roman"/>
                <w:sz w:val="24"/>
                <w:szCs w:val="24"/>
              </w:rPr>
              <w:t>Финансово – экономическая деятельность</w:t>
            </w:r>
          </w:p>
        </w:tc>
        <w:tc>
          <w:tcPr>
            <w:tcW w:w="2126" w:type="dxa"/>
          </w:tcPr>
          <w:p w:rsidR="007C0D42" w:rsidRDefault="007C0D42" w:rsidP="00AB6DDF">
            <w:pPr>
              <w:jc w:val="both"/>
              <w:rPr>
                <w:rFonts w:ascii="Times New Roman" w:hAnsi="Times New Roman" w:cs="Times New Roman"/>
                <w:sz w:val="24"/>
                <w:szCs w:val="24"/>
              </w:rPr>
            </w:pPr>
          </w:p>
        </w:tc>
        <w:tc>
          <w:tcPr>
            <w:tcW w:w="1701" w:type="dxa"/>
          </w:tcPr>
          <w:p w:rsidR="007C0D42" w:rsidRDefault="007C0D42" w:rsidP="00AB6DDF">
            <w:pPr>
              <w:jc w:val="both"/>
              <w:rPr>
                <w:rFonts w:ascii="Times New Roman" w:hAnsi="Times New Roman" w:cs="Times New Roman"/>
                <w:sz w:val="24"/>
                <w:szCs w:val="24"/>
              </w:rPr>
            </w:pPr>
          </w:p>
        </w:tc>
      </w:tr>
      <w:tr w:rsidR="00A90C6B" w:rsidTr="00B06BFC">
        <w:tc>
          <w:tcPr>
            <w:tcW w:w="1242" w:type="dxa"/>
          </w:tcPr>
          <w:p w:rsidR="00A90C6B" w:rsidRDefault="00A90C6B" w:rsidP="00586B82">
            <w:pPr>
              <w:jc w:val="both"/>
              <w:rPr>
                <w:rFonts w:ascii="Times New Roman" w:hAnsi="Times New Roman" w:cs="Times New Roman"/>
                <w:sz w:val="24"/>
                <w:szCs w:val="24"/>
              </w:rPr>
            </w:pPr>
            <w:r>
              <w:rPr>
                <w:rFonts w:ascii="Times New Roman" w:hAnsi="Times New Roman" w:cs="Times New Roman"/>
                <w:sz w:val="24"/>
                <w:szCs w:val="24"/>
              </w:rPr>
              <w:t>2.1</w:t>
            </w:r>
          </w:p>
        </w:tc>
        <w:tc>
          <w:tcPr>
            <w:tcW w:w="5563"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126"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тыс. руб</w:t>
            </w:r>
            <w:r w:rsidR="00322291">
              <w:rPr>
                <w:rFonts w:ascii="Times New Roman" w:hAnsi="Times New Roman" w:cs="Times New Roman"/>
                <w:sz w:val="24"/>
                <w:szCs w:val="24"/>
              </w:rPr>
              <w:t>.</w:t>
            </w:r>
          </w:p>
        </w:tc>
        <w:tc>
          <w:tcPr>
            <w:tcW w:w="1701" w:type="dxa"/>
          </w:tcPr>
          <w:p w:rsidR="00A90C6B" w:rsidRDefault="00C346AE" w:rsidP="00AB6DDF">
            <w:pPr>
              <w:jc w:val="both"/>
              <w:rPr>
                <w:rFonts w:ascii="Times New Roman" w:hAnsi="Times New Roman" w:cs="Times New Roman"/>
                <w:sz w:val="24"/>
                <w:szCs w:val="24"/>
              </w:rPr>
            </w:pPr>
            <w:r>
              <w:rPr>
                <w:rFonts w:ascii="Times New Roman" w:hAnsi="Times New Roman" w:cs="Times New Roman"/>
                <w:sz w:val="24"/>
                <w:szCs w:val="24"/>
              </w:rPr>
              <w:t>41470,54</w:t>
            </w:r>
          </w:p>
        </w:tc>
      </w:tr>
      <w:tr w:rsidR="00A90C6B" w:rsidTr="00B06BFC">
        <w:tc>
          <w:tcPr>
            <w:tcW w:w="1242" w:type="dxa"/>
          </w:tcPr>
          <w:p w:rsidR="00A90C6B" w:rsidRDefault="00A90C6B" w:rsidP="00586B82">
            <w:pPr>
              <w:jc w:val="both"/>
              <w:rPr>
                <w:rFonts w:ascii="Times New Roman" w:hAnsi="Times New Roman" w:cs="Times New Roman"/>
                <w:sz w:val="24"/>
                <w:szCs w:val="24"/>
              </w:rPr>
            </w:pPr>
            <w:r>
              <w:rPr>
                <w:rFonts w:ascii="Times New Roman" w:hAnsi="Times New Roman" w:cs="Times New Roman"/>
                <w:sz w:val="24"/>
                <w:szCs w:val="24"/>
              </w:rPr>
              <w:t>2.2</w:t>
            </w:r>
          </w:p>
        </w:tc>
        <w:tc>
          <w:tcPr>
            <w:tcW w:w="5563" w:type="dxa"/>
          </w:tcPr>
          <w:p w:rsidR="00A90C6B" w:rsidRDefault="00A90C6B" w:rsidP="00322291">
            <w:pPr>
              <w:jc w:val="both"/>
              <w:rPr>
                <w:rFonts w:ascii="Times New Roman" w:hAnsi="Times New Roman" w:cs="Times New Roman"/>
                <w:sz w:val="24"/>
                <w:szCs w:val="24"/>
              </w:rPr>
            </w:pPr>
            <w:r>
              <w:rPr>
                <w:rFonts w:ascii="Times New Roman" w:hAnsi="Times New Roman" w:cs="Times New Roman"/>
                <w:sz w:val="24"/>
                <w:szCs w:val="24"/>
              </w:rPr>
              <w:t xml:space="preserve">Доходы образовательной организации </w:t>
            </w:r>
            <w:r w:rsidR="00322291">
              <w:rPr>
                <w:rFonts w:ascii="Times New Roman" w:hAnsi="Times New Roman" w:cs="Times New Roman"/>
                <w:sz w:val="24"/>
                <w:szCs w:val="24"/>
              </w:rPr>
              <w:t xml:space="preserve">по всем видам финансового обеспечения (деятельности) </w:t>
            </w:r>
            <w:r>
              <w:rPr>
                <w:rFonts w:ascii="Times New Roman" w:hAnsi="Times New Roman" w:cs="Times New Roman"/>
                <w:sz w:val="24"/>
                <w:szCs w:val="24"/>
              </w:rPr>
              <w:t>в расчете на одного педагогического работника</w:t>
            </w:r>
          </w:p>
        </w:tc>
        <w:tc>
          <w:tcPr>
            <w:tcW w:w="2126"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тыс. руб.</w:t>
            </w:r>
          </w:p>
        </w:tc>
        <w:tc>
          <w:tcPr>
            <w:tcW w:w="1701" w:type="dxa"/>
          </w:tcPr>
          <w:p w:rsidR="00A90C6B" w:rsidRDefault="00C346AE" w:rsidP="00AB6DDF">
            <w:pPr>
              <w:jc w:val="both"/>
              <w:rPr>
                <w:rFonts w:ascii="Times New Roman" w:hAnsi="Times New Roman" w:cs="Times New Roman"/>
                <w:sz w:val="24"/>
                <w:szCs w:val="24"/>
              </w:rPr>
            </w:pPr>
            <w:r>
              <w:rPr>
                <w:rFonts w:ascii="Times New Roman" w:hAnsi="Times New Roman" w:cs="Times New Roman"/>
                <w:sz w:val="24"/>
                <w:szCs w:val="24"/>
              </w:rPr>
              <w:t>1885,02</w:t>
            </w:r>
          </w:p>
        </w:tc>
      </w:tr>
      <w:tr w:rsidR="00A90C6B" w:rsidTr="00B06BFC">
        <w:tc>
          <w:tcPr>
            <w:tcW w:w="1242" w:type="dxa"/>
          </w:tcPr>
          <w:p w:rsidR="00A90C6B" w:rsidRDefault="00322291" w:rsidP="00AB6DDF">
            <w:pPr>
              <w:jc w:val="both"/>
              <w:rPr>
                <w:rFonts w:ascii="Times New Roman" w:hAnsi="Times New Roman" w:cs="Times New Roman"/>
                <w:sz w:val="24"/>
                <w:szCs w:val="24"/>
              </w:rPr>
            </w:pPr>
            <w:r>
              <w:rPr>
                <w:rFonts w:ascii="Times New Roman" w:hAnsi="Times New Roman" w:cs="Times New Roman"/>
                <w:sz w:val="24"/>
                <w:szCs w:val="24"/>
              </w:rPr>
              <w:t>2.3.</w:t>
            </w:r>
          </w:p>
        </w:tc>
        <w:tc>
          <w:tcPr>
            <w:tcW w:w="5563" w:type="dxa"/>
          </w:tcPr>
          <w:p w:rsidR="00A90C6B" w:rsidRDefault="00322291" w:rsidP="00AB6DDF">
            <w:pPr>
              <w:jc w:val="both"/>
              <w:rPr>
                <w:rFonts w:ascii="Times New Roman" w:hAnsi="Times New Roman" w:cs="Times New Roman"/>
                <w:sz w:val="24"/>
                <w:szCs w:val="24"/>
              </w:rPr>
            </w:pPr>
            <w:r>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2126"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тыс. руб.</w:t>
            </w:r>
          </w:p>
        </w:tc>
        <w:tc>
          <w:tcPr>
            <w:tcW w:w="1701" w:type="dxa"/>
          </w:tcPr>
          <w:p w:rsidR="00A90C6B" w:rsidRDefault="00C346AE" w:rsidP="00AB6DDF">
            <w:pPr>
              <w:jc w:val="both"/>
              <w:rPr>
                <w:rFonts w:ascii="Times New Roman" w:hAnsi="Times New Roman" w:cs="Times New Roman"/>
                <w:sz w:val="24"/>
                <w:szCs w:val="24"/>
              </w:rPr>
            </w:pPr>
            <w:r>
              <w:rPr>
                <w:rFonts w:ascii="Times New Roman" w:hAnsi="Times New Roman" w:cs="Times New Roman"/>
                <w:sz w:val="24"/>
                <w:szCs w:val="24"/>
              </w:rPr>
              <w:t>2897,20</w:t>
            </w:r>
          </w:p>
        </w:tc>
      </w:tr>
      <w:tr w:rsidR="00322291" w:rsidTr="00B06BFC">
        <w:tc>
          <w:tcPr>
            <w:tcW w:w="1242" w:type="dxa"/>
          </w:tcPr>
          <w:p w:rsidR="00322291" w:rsidRDefault="00322291" w:rsidP="00AB6DDF">
            <w:pPr>
              <w:jc w:val="both"/>
              <w:rPr>
                <w:rFonts w:ascii="Times New Roman" w:hAnsi="Times New Roman" w:cs="Times New Roman"/>
                <w:sz w:val="24"/>
                <w:szCs w:val="24"/>
              </w:rPr>
            </w:pPr>
            <w:r>
              <w:rPr>
                <w:rFonts w:ascii="Times New Roman" w:hAnsi="Times New Roman" w:cs="Times New Roman"/>
                <w:sz w:val="24"/>
                <w:szCs w:val="24"/>
              </w:rPr>
              <w:t>2.4</w:t>
            </w:r>
          </w:p>
        </w:tc>
        <w:tc>
          <w:tcPr>
            <w:tcW w:w="5563" w:type="dxa"/>
          </w:tcPr>
          <w:p w:rsidR="00322291" w:rsidRDefault="00322291" w:rsidP="00322291">
            <w:pPr>
              <w:jc w:val="both"/>
              <w:rPr>
                <w:rFonts w:ascii="Times New Roman" w:hAnsi="Times New Roman" w:cs="Times New Roman"/>
                <w:sz w:val="24"/>
                <w:szCs w:val="24"/>
              </w:rPr>
            </w:pPr>
            <w:r>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126" w:type="dxa"/>
          </w:tcPr>
          <w:p w:rsidR="00322291" w:rsidRDefault="00322291" w:rsidP="00AB6DDF">
            <w:pPr>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22291" w:rsidRDefault="00C346AE" w:rsidP="00AB6DDF">
            <w:pPr>
              <w:jc w:val="both"/>
              <w:rPr>
                <w:rFonts w:ascii="Times New Roman" w:hAnsi="Times New Roman" w:cs="Times New Roman"/>
                <w:sz w:val="24"/>
                <w:szCs w:val="24"/>
              </w:rPr>
            </w:pPr>
            <w:r>
              <w:rPr>
                <w:rFonts w:ascii="Times New Roman" w:hAnsi="Times New Roman" w:cs="Times New Roman"/>
                <w:sz w:val="24"/>
                <w:szCs w:val="24"/>
              </w:rPr>
              <w:t>121,35</w:t>
            </w:r>
          </w:p>
        </w:tc>
      </w:tr>
      <w:tr w:rsidR="00A90C6B" w:rsidTr="00B06BFC">
        <w:tc>
          <w:tcPr>
            <w:tcW w:w="1242"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3.</w:t>
            </w:r>
          </w:p>
        </w:tc>
        <w:tc>
          <w:tcPr>
            <w:tcW w:w="5563"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2126" w:type="dxa"/>
          </w:tcPr>
          <w:p w:rsidR="00A90C6B" w:rsidRDefault="00A90C6B" w:rsidP="00AB6DDF">
            <w:pPr>
              <w:jc w:val="both"/>
              <w:rPr>
                <w:rFonts w:ascii="Times New Roman" w:hAnsi="Times New Roman" w:cs="Times New Roman"/>
                <w:sz w:val="24"/>
                <w:szCs w:val="24"/>
              </w:rPr>
            </w:pPr>
          </w:p>
        </w:tc>
        <w:tc>
          <w:tcPr>
            <w:tcW w:w="1701" w:type="dxa"/>
          </w:tcPr>
          <w:p w:rsidR="00A90C6B" w:rsidRDefault="00A90C6B" w:rsidP="00AB6DDF">
            <w:pPr>
              <w:jc w:val="both"/>
              <w:rPr>
                <w:rFonts w:ascii="Times New Roman" w:hAnsi="Times New Roman" w:cs="Times New Roman"/>
                <w:sz w:val="24"/>
                <w:szCs w:val="24"/>
              </w:rPr>
            </w:pPr>
          </w:p>
        </w:tc>
      </w:tr>
      <w:tr w:rsidR="00A90C6B" w:rsidTr="00B06BFC">
        <w:tc>
          <w:tcPr>
            <w:tcW w:w="1242"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3.1</w:t>
            </w:r>
          </w:p>
        </w:tc>
        <w:tc>
          <w:tcPr>
            <w:tcW w:w="5563"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126" w:type="dxa"/>
          </w:tcPr>
          <w:p w:rsidR="00A90C6B" w:rsidRDefault="00A90C6B" w:rsidP="00AB6DDF">
            <w:pPr>
              <w:jc w:val="both"/>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1701"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1,52</w:t>
            </w:r>
          </w:p>
        </w:tc>
      </w:tr>
      <w:tr w:rsidR="00A90C6B" w:rsidTr="00B06BFC">
        <w:tc>
          <w:tcPr>
            <w:tcW w:w="1242"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3.2</w:t>
            </w:r>
          </w:p>
        </w:tc>
        <w:tc>
          <w:tcPr>
            <w:tcW w:w="5563"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2126"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0,4</w:t>
            </w:r>
          </w:p>
        </w:tc>
      </w:tr>
      <w:tr w:rsidR="00A90C6B" w:rsidTr="00B06BFC">
        <w:tc>
          <w:tcPr>
            <w:tcW w:w="1242"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3.3</w:t>
            </w:r>
          </w:p>
        </w:tc>
        <w:tc>
          <w:tcPr>
            <w:tcW w:w="5563"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126"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человек/%</w:t>
            </w:r>
          </w:p>
        </w:tc>
        <w:tc>
          <w:tcPr>
            <w:tcW w:w="1701" w:type="dxa"/>
          </w:tcPr>
          <w:p w:rsidR="00A90C6B" w:rsidRDefault="00A90C6B" w:rsidP="00AB6DDF">
            <w:pPr>
              <w:jc w:val="both"/>
              <w:rPr>
                <w:rFonts w:ascii="Times New Roman" w:hAnsi="Times New Roman" w:cs="Times New Roman"/>
                <w:sz w:val="24"/>
                <w:szCs w:val="24"/>
              </w:rPr>
            </w:pPr>
            <w:r>
              <w:rPr>
                <w:rFonts w:ascii="Times New Roman" w:hAnsi="Times New Roman" w:cs="Times New Roman"/>
                <w:sz w:val="24"/>
                <w:szCs w:val="24"/>
              </w:rPr>
              <w:t>147/100</w:t>
            </w:r>
          </w:p>
        </w:tc>
      </w:tr>
      <w:tr w:rsidR="00322291" w:rsidTr="00B06BFC">
        <w:tc>
          <w:tcPr>
            <w:tcW w:w="1242" w:type="dxa"/>
          </w:tcPr>
          <w:p w:rsidR="00322291" w:rsidRDefault="00322291" w:rsidP="00AB6DDF">
            <w:pPr>
              <w:jc w:val="both"/>
              <w:rPr>
                <w:rFonts w:ascii="Times New Roman" w:hAnsi="Times New Roman" w:cs="Times New Roman"/>
                <w:sz w:val="24"/>
                <w:szCs w:val="24"/>
              </w:rPr>
            </w:pPr>
            <w:r>
              <w:rPr>
                <w:rFonts w:ascii="Times New Roman" w:hAnsi="Times New Roman" w:cs="Times New Roman"/>
                <w:sz w:val="24"/>
                <w:szCs w:val="24"/>
              </w:rPr>
              <w:t>4.</w:t>
            </w:r>
          </w:p>
        </w:tc>
        <w:tc>
          <w:tcPr>
            <w:tcW w:w="5563" w:type="dxa"/>
          </w:tcPr>
          <w:p w:rsidR="00322291" w:rsidRDefault="00322291" w:rsidP="00AB6DDF">
            <w:pPr>
              <w:jc w:val="both"/>
              <w:rPr>
                <w:rFonts w:ascii="Times New Roman" w:hAnsi="Times New Roman" w:cs="Times New Roman"/>
                <w:sz w:val="24"/>
                <w:szCs w:val="24"/>
              </w:rPr>
            </w:pPr>
            <w:r>
              <w:rPr>
                <w:rFonts w:ascii="Times New Roman" w:hAnsi="Times New Roman" w:cs="Times New Roman"/>
                <w:sz w:val="24"/>
                <w:szCs w:val="24"/>
              </w:rPr>
              <w:t>Обучение инвалидов и лиц с ограниченными возможностями здоровья</w:t>
            </w:r>
          </w:p>
        </w:tc>
        <w:tc>
          <w:tcPr>
            <w:tcW w:w="2126" w:type="dxa"/>
          </w:tcPr>
          <w:p w:rsidR="00322291" w:rsidRDefault="00322291" w:rsidP="00AB6DDF">
            <w:pPr>
              <w:jc w:val="both"/>
              <w:rPr>
                <w:rFonts w:ascii="Times New Roman" w:hAnsi="Times New Roman" w:cs="Times New Roman"/>
                <w:sz w:val="24"/>
                <w:szCs w:val="24"/>
              </w:rPr>
            </w:pPr>
          </w:p>
        </w:tc>
        <w:tc>
          <w:tcPr>
            <w:tcW w:w="1701" w:type="dxa"/>
          </w:tcPr>
          <w:p w:rsidR="00322291" w:rsidRDefault="00322291" w:rsidP="00AB6DDF">
            <w:pPr>
              <w:jc w:val="both"/>
              <w:rPr>
                <w:rFonts w:ascii="Times New Roman" w:hAnsi="Times New Roman" w:cs="Times New Roman"/>
                <w:sz w:val="24"/>
                <w:szCs w:val="24"/>
              </w:rPr>
            </w:pPr>
            <w:r>
              <w:rPr>
                <w:rFonts w:ascii="Times New Roman" w:hAnsi="Times New Roman" w:cs="Times New Roman"/>
                <w:sz w:val="24"/>
                <w:szCs w:val="24"/>
              </w:rPr>
              <w:t>Не реализуется</w:t>
            </w:r>
          </w:p>
        </w:tc>
      </w:tr>
    </w:tbl>
    <w:p w:rsidR="00D74C1D" w:rsidRDefault="00D74C1D" w:rsidP="00E90101">
      <w:pPr>
        <w:spacing w:after="0" w:line="240" w:lineRule="auto"/>
        <w:rPr>
          <w:rFonts w:ascii="Times New Roman" w:hAnsi="Times New Roman" w:cs="Times New Roman"/>
          <w:sz w:val="24"/>
          <w:szCs w:val="24"/>
        </w:rPr>
      </w:pPr>
    </w:p>
    <w:p w:rsidR="00D74C1D" w:rsidRDefault="00D74C1D" w:rsidP="00D74C1D">
      <w:pPr>
        <w:spacing w:after="0" w:line="240" w:lineRule="auto"/>
        <w:jc w:val="center"/>
        <w:rPr>
          <w:rFonts w:ascii="Times New Roman" w:hAnsi="Times New Roman" w:cs="Times New Roman"/>
          <w:sz w:val="24"/>
          <w:szCs w:val="24"/>
        </w:rPr>
      </w:pPr>
    </w:p>
    <w:p w:rsidR="00D74C1D" w:rsidRPr="00D74C1D" w:rsidRDefault="00D74C1D" w:rsidP="00D74C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D74C1D" w:rsidRPr="00D74C1D" w:rsidSect="00E90101">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46" w:rsidRDefault="00820046" w:rsidP="00E90101">
      <w:pPr>
        <w:spacing w:after="0" w:line="240" w:lineRule="auto"/>
      </w:pPr>
      <w:r>
        <w:separator/>
      </w:r>
    </w:p>
  </w:endnote>
  <w:endnote w:type="continuationSeparator" w:id="0">
    <w:p w:rsidR="00820046" w:rsidRDefault="00820046" w:rsidP="00E9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5829"/>
      <w:docPartObj>
        <w:docPartGallery w:val="Page Numbers (Bottom of Page)"/>
        <w:docPartUnique/>
      </w:docPartObj>
    </w:sdtPr>
    <w:sdtEndPr/>
    <w:sdtContent>
      <w:p w:rsidR="00586B82" w:rsidRDefault="00586B82">
        <w:pPr>
          <w:pStyle w:val="ad"/>
          <w:jc w:val="right"/>
        </w:pPr>
        <w:r>
          <w:fldChar w:fldCharType="begin"/>
        </w:r>
        <w:r>
          <w:instrText xml:space="preserve"> PAGE   \* MERGEFORMAT </w:instrText>
        </w:r>
        <w:r>
          <w:fldChar w:fldCharType="separate"/>
        </w:r>
        <w:r w:rsidR="00183533">
          <w:rPr>
            <w:noProof/>
          </w:rPr>
          <w:t>2</w:t>
        </w:r>
        <w:r>
          <w:rPr>
            <w:noProof/>
          </w:rPr>
          <w:fldChar w:fldCharType="end"/>
        </w:r>
      </w:p>
    </w:sdtContent>
  </w:sdt>
  <w:p w:rsidR="00586B82" w:rsidRDefault="00586B8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46" w:rsidRDefault="00820046" w:rsidP="00E90101">
      <w:pPr>
        <w:spacing w:after="0" w:line="240" w:lineRule="auto"/>
      </w:pPr>
      <w:r>
        <w:separator/>
      </w:r>
    </w:p>
  </w:footnote>
  <w:footnote w:type="continuationSeparator" w:id="0">
    <w:p w:rsidR="00820046" w:rsidRDefault="00820046" w:rsidP="00E90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53"/>
    <w:multiLevelType w:val="hybridMultilevel"/>
    <w:tmpl w:val="27847652"/>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C5909"/>
    <w:multiLevelType w:val="hybridMultilevel"/>
    <w:tmpl w:val="D5A82188"/>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776CA"/>
    <w:multiLevelType w:val="multilevel"/>
    <w:tmpl w:val="0D5826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87A86"/>
    <w:multiLevelType w:val="hybridMultilevel"/>
    <w:tmpl w:val="6F687A3A"/>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C7CEB"/>
    <w:multiLevelType w:val="hybridMultilevel"/>
    <w:tmpl w:val="2996C37A"/>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74D72"/>
    <w:multiLevelType w:val="hybridMultilevel"/>
    <w:tmpl w:val="9E3AA5A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7405B5"/>
    <w:multiLevelType w:val="hybridMultilevel"/>
    <w:tmpl w:val="019068D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97349"/>
    <w:multiLevelType w:val="hybridMultilevel"/>
    <w:tmpl w:val="0F045BF0"/>
    <w:lvl w:ilvl="0" w:tplc="10724C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943287"/>
    <w:multiLevelType w:val="hybridMultilevel"/>
    <w:tmpl w:val="2D184F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90A51"/>
    <w:multiLevelType w:val="hybridMultilevel"/>
    <w:tmpl w:val="08CA8188"/>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DA64AB"/>
    <w:multiLevelType w:val="hybridMultilevel"/>
    <w:tmpl w:val="76505388"/>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3C6BCA"/>
    <w:multiLevelType w:val="hybridMultilevel"/>
    <w:tmpl w:val="FDE870C6"/>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77629"/>
    <w:multiLevelType w:val="multilevel"/>
    <w:tmpl w:val="A8BE34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074CED"/>
    <w:multiLevelType w:val="hybridMultilevel"/>
    <w:tmpl w:val="F09C1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4B0122"/>
    <w:multiLevelType w:val="hybridMultilevel"/>
    <w:tmpl w:val="6B1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37E69"/>
    <w:multiLevelType w:val="hybridMultilevel"/>
    <w:tmpl w:val="B1E8B1F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13ECB"/>
    <w:multiLevelType w:val="hybridMultilevel"/>
    <w:tmpl w:val="5D2AA480"/>
    <w:lvl w:ilvl="0" w:tplc="5050A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A3D11"/>
    <w:multiLevelType w:val="hybridMultilevel"/>
    <w:tmpl w:val="FABC9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7D5132"/>
    <w:multiLevelType w:val="hybridMultilevel"/>
    <w:tmpl w:val="7A129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922820"/>
    <w:multiLevelType w:val="hybridMultilevel"/>
    <w:tmpl w:val="0EFC4932"/>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2351D"/>
    <w:multiLevelType w:val="hybridMultilevel"/>
    <w:tmpl w:val="D2CC7782"/>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537B4"/>
    <w:multiLevelType w:val="hybridMultilevel"/>
    <w:tmpl w:val="0F88297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27AA5"/>
    <w:multiLevelType w:val="hybridMultilevel"/>
    <w:tmpl w:val="8C7266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35D58CC"/>
    <w:multiLevelType w:val="hybridMultilevel"/>
    <w:tmpl w:val="68C858D6"/>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AE61A1"/>
    <w:multiLevelType w:val="hybridMultilevel"/>
    <w:tmpl w:val="720245DE"/>
    <w:lvl w:ilvl="0" w:tplc="8C72588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nsid w:val="5AD738EC"/>
    <w:multiLevelType w:val="hybridMultilevel"/>
    <w:tmpl w:val="33C0AE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633608"/>
    <w:multiLevelType w:val="multilevel"/>
    <w:tmpl w:val="1548D74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AA20E6"/>
    <w:multiLevelType w:val="hybridMultilevel"/>
    <w:tmpl w:val="81225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2B0E19"/>
    <w:multiLevelType w:val="hybridMultilevel"/>
    <w:tmpl w:val="1CE6150E"/>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AA29CD"/>
    <w:multiLevelType w:val="hybridMultilevel"/>
    <w:tmpl w:val="C32ABA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046550"/>
    <w:multiLevelType w:val="hybridMultilevel"/>
    <w:tmpl w:val="F06C00B4"/>
    <w:lvl w:ilvl="0" w:tplc="1D6AB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49359B"/>
    <w:multiLevelType w:val="multilevel"/>
    <w:tmpl w:val="6D6E8F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F96882"/>
    <w:multiLevelType w:val="hybridMultilevel"/>
    <w:tmpl w:val="244CCAB0"/>
    <w:lvl w:ilvl="0" w:tplc="10724C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2492D92"/>
    <w:multiLevelType w:val="hybridMultilevel"/>
    <w:tmpl w:val="F7D415D2"/>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D4E10"/>
    <w:multiLevelType w:val="hybridMultilevel"/>
    <w:tmpl w:val="91F884B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FB3575"/>
    <w:multiLevelType w:val="multilevel"/>
    <w:tmpl w:val="08DE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094191"/>
    <w:multiLevelType w:val="hybridMultilevel"/>
    <w:tmpl w:val="5774643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263158"/>
    <w:multiLevelType w:val="hybridMultilevel"/>
    <w:tmpl w:val="6F66F710"/>
    <w:lvl w:ilvl="0" w:tplc="8C725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A3D60"/>
    <w:multiLevelType w:val="hybridMultilevel"/>
    <w:tmpl w:val="9B8A7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23"/>
  </w:num>
  <w:num w:numId="4">
    <w:abstractNumId w:val="24"/>
  </w:num>
  <w:num w:numId="5">
    <w:abstractNumId w:val="22"/>
  </w:num>
  <w:num w:numId="6">
    <w:abstractNumId w:val="31"/>
  </w:num>
  <w:num w:numId="7">
    <w:abstractNumId w:val="26"/>
  </w:num>
  <w:num w:numId="8">
    <w:abstractNumId w:val="12"/>
  </w:num>
  <w:num w:numId="9">
    <w:abstractNumId w:val="35"/>
  </w:num>
  <w:num w:numId="10">
    <w:abstractNumId w:val="37"/>
  </w:num>
  <w:num w:numId="11">
    <w:abstractNumId w:val="11"/>
  </w:num>
  <w:num w:numId="12">
    <w:abstractNumId w:val="38"/>
  </w:num>
  <w:num w:numId="13">
    <w:abstractNumId w:val="16"/>
  </w:num>
  <w:num w:numId="14">
    <w:abstractNumId w:val="1"/>
  </w:num>
  <w:num w:numId="15">
    <w:abstractNumId w:val="21"/>
  </w:num>
  <w:num w:numId="16">
    <w:abstractNumId w:val="0"/>
  </w:num>
  <w:num w:numId="17">
    <w:abstractNumId w:val="3"/>
  </w:num>
  <w:num w:numId="18">
    <w:abstractNumId w:val="6"/>
  </w:num>
  <w:num w:numId="19">
    <w:abstractNumId w:val="34"/>
  </w:num>
  <w:num w:numId="20">
    <w:abstractNumId w:val="25"/>
  </w:num>
  <w:num w:numId="21">
    <w:abstractNumId w:val="30"/>
  </w:num>
  <w:num w:numId="22">
    <w:abstractNumId w:val="5"/>
  </w:num>
  <w:num w:numId="23">
    <w:abstractNumId w:val="20"/>
  </w:num>
  <w:num w:numId="24">
    <w:abstractNumId w:val="28"/>
  </w:num>
  <w:num w:numId="25">
    <w:abstractNumId w:val="15"/>
  </w:num>
  <w:num w:numId="26">
    <w:abstractNumId w:val="4"/>
  </w:num>
  <w:num w:numId="27">
    <w:abstractNumId w:val="9"/>
  </w:num>
  <w:num w:numId="28">
    <w:abstractNumId w:val="7"/>
  </w:num>
  <w:num w:numId="29">
    <w:abstractNumId w:val="19"/>
  </w:num>
  <w:num w:numId="30">
    <w:abstractNumId w:val="10"/>
  </w:num>
  <w:num w:numId="31">
    <w:abstractNumId w:val="29"/>
  </w:num>
  <w:num w:numId="32">
    <w:abstractNumId w:val="36"/>
  </w:num>
  <w:num w:numId="33">
    <w:abstractNumId w:val="3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6F92"/>
    <w:rsid w:val="00010AF1"/>
    <w:rsid w:val="000276C9"/>
    <w:rsid w:val="00091D3C"/>
    <w:rsid w:val="000C0D19"/>
    <w:rsid w:val="00120857"/>
    <w:rsid w:val="001267D3"/>
    <w:rsid w:val="00144A41"/>
    <w:rsid w:val="00154796"/>
    <w:rsid w:val="00176C91"/>
    <w:rsid w:val="00177B1D"/>
    <w:rsid w:val="00183533"/>
    <w:rsid w:val="001958DB"/>
    <w:rsid w:val="001978B7"/>
    <w:rsid w:val="001D4B8F"/>
    <w:rsid w:val="001D5D82"/>
    <w:rsid w:val="001E0F9C"/>
    <w:rsid w:val="001E2124"/>
    <w:rsid w:val="001F0095"/>
    <w:rsid w:val="002004E3"/>
    <w:rsid w:val="00201434"/>
    <w:rsid w:val="00207C0B"/>
    <w:rsid w:val="00222974"/>
    <w:rsid w:val="00244861"/>
    <w:rsid w:val="002606EF"/>
    <w:rsid w:val="00283639"/>
    <w:rsid w:val="0029689F"/>
    <w:rsid w:val="002B7EAA"/>
    <w:rsid w:val="003106BE"/>
    <w:rsid w:val="00322291"/>
    <w:rsid w:val="00327D43"/>
    <w:rsid w:val="00337794"/>
    <w:rsid w:val="0035263E"/>
    <w:rsid w:val="003540F0"/>
    <w:rsid w:val="0035573B"/>
    <w:rsid w:val="0038044B"/>
    <w:rsid w:val="003A732D"/>
    <w:rsid w:val="003B0DB2"/>
    <w:rsid w:val="003B6C20"/>
    <w:rsid w:val="003D595A"/>
    <w:rsid w:val="003F38CF"/>
    <w:rsid w:val="003F681F"/>
    <w:rsid w:val="004071E2"/>
    <w:rsid w:val="00420065"/>
    <w:rsid w:val="00432A52"/>
    <w:rsid w:val="004332CB"/>
    <w:rsid w:val="00443469"/>
    <w:rsid w:val="0045453E"/>
    <w:rsid w:val="004762BC"/>
    <w:rsid w:val="00495421"/>
    <w:rsid w:val="004C1897"/>
    <w:rsid w:val="004D7E7E"/>
    <w:rsid w:val="004E4D69"/>
    <w:rsid w:val="004F5AC3"/>
    <w:rsid w:val="00502FD6"/>
    <w:rsid w:val="00511CD5"/>
    <w:rsid w:val="005474D4"/>
    <w:rsid w:val="0058336E"/>
    <w:rsid w:val="00586B82"/>
    <w:rsid w:val="005A22FB"/>
    <w:rsid w:val="005C3B23"/>
    <w:rsid w:val="00601D53"/>
    <w:rsid w:val="00606BAC"/>
    <w:rsid w:val="0061239D"/>
    <w:rsid w:val="006328EE"/>
    <w:rsid w:val="00632A9E"/>
    <w:rsid w:val="006467C9"/>
    <w:rsid w:val="0065798B"/>
    <w:rsid w:val="00666F92"/>
    <w:rsid w:val="00672010"/>
    <w:rsid w:val="00672C68"/>
    <w:rsid w:val="00686E3B"/>
    <w:rsid w:val="006974AE"/>
    <w:rsid w:val="006B1D8B"/>
    <w:rsid w:val="006C713F"/>
    <w:rsid w:val="006D1F1E"/>
    <w:rsid w:val="006D6423"/>
    <w:rsid w:val="007003AE"/>
    <w:rsid w:val="0070626F"/>
    <w:rsid w:val="0071722E"/>
    <w:rsid w:val="00740780"/>
    <w:rsid w:val="00757B29"/>
    <w:rsid w:val="00760223"/>
    <w:rsid w:val="00762BDC"/>
    <w:rsid w:val="007709A0"/>
    <w:rsid w:val="00774367"/>
    <w:rsid w:val="007748B6"/>
    <w:rsid w:val="007759D0"/>
    <w:rsid w:val="007763B4"/>
    <w:rsid w:val="00776BEF"/>
    <w:rsid w:val="00785069"/>
    <w:rsid w:val="007A6D9C"/>
    <w:rsid w:val="007C0D42"/>
    <w:rsid w:val="007D6524"/>
    <w:rsid w:val="007E3288"/>
    <w:rsid w:val="007E7F40"/>
    <w:rsid w:val="007F3EB2"/>
    <w:rsid w:val="0080100C"/>
    <w:rsid w:val="00801181"/>
    <w:rsid w:val="00802FEE"/>
    <w:rsid w:val="00814BD5"/>
    <w:rsid w:val="00820046"/>
    <w:rsid w:val="00824190"/>
    <w:rsid w:val="008A7D52"/>
    <w:rsid w:val="008B0416"/>
    <w:rsid w:val="008B46AF"/>
    <w:rsid w:val="008C66FD"/>
    <w:rsid w:val="008D0C15"/>
    <w:rsid w:val="00921A80"/>
    <w:rsid w:val="00921EA8"/>
    <w:rsid w:val="00924926"/>
    <w:rsid w:val="00936147"/>
    <w:rsid w:val="00937C9C"/>
    <w:rsid w:val="00943E69"/>
    <w:rsid w:val="00944C41"/>
    <w:rsid w:val="00946604"/>
    <w:rsid w:val="00947904"/>
    <w:rsid w:val="0096342C"/>
    <w:rsid w:val="00963B8D"/>
    <w:rsid w:val="00966ACC"/>
    <w:rsid w:val="009676ED"/>
    <w:rsid w:val="00971CB4"/>
    <w:rsid w:val="00977522"/>
    <w:rsid w:val="0097754A"/>
    <w:rsid w:val="00981195"/>
    <w:rsid w:val="00985183"/>
    <w:rsid w:val="00987B19"/>
    <w:rsid w:val="009A6986"/>
    <w:rsid w:val="009C2D66"/>
    <w:rsid w:val="009F78DA"/>
    <w:rsid w:val="00A002C8"/>
    <w:rsid w:val="00A514C7"/>
    <w:rsid w:val="00A536BA"/>
    <w:rsid w:val="00A54BBD"/>
    <w:rsid w:val="00A56F08"/>
    <w:rsid w:val="00A6495C"/>
    <w:rsid w:val="00A705D8"/>
    <w:rsid w:val="00A83421"/>
    <w:rsid w:val="00A90162"/>
    <w:rsid w:val="00A90C6B"/>
    <w:rsid w:val="00AA68BF"/>
    <w:rsid w:val="00AB4F15"/>
    <w:rsid w:val="00AB6DDF"/>
    <w:rsid w:val="00B058A8"/>
    <w:rsid w:val="00B06BFC"/>
    <w:rsid w:val="00B2433A"/>
    <w:rsid w:val="00B25706"/>
    <w:rsid w:val="00B30E91"/>
    <w:rsid w:val="00B42DED"/>
    <w:rsid w:val="00B448D0"/>
    <w:rsid w:val="00B47EB0"/>
    <w:rsid w:val="00B53D28"/>
    <w:rsid w:val="00B62F56"/>
    <w:rsid w:val="00B677BA"/>
    <w:rsid w:val="00B80B32"/>
    <w:rsid w:val="00B85148"/>
    <w:rsid w:val="00B86D25"/>
    <w:rsid w:val="00B9064B"/>
    <w:rsid w:val="00BC66DF"/>
    <w:rsid w:val="00BD0751"/>
    <w:rsid w:val="00BF6144"/>
    <w:rsid w:val="00C11EAE"/>
    <w:rsid w:val="00C20647"/>
    <w:rsid w:val="00C31648"/>
    <w:rsid w:val="00C346AE"/>
    <w:rsid w:val="00C43945"/>
    <w:rsid w:val="00C44D03"/>
    <w:rsid w:val="00C521D6"/>
    <w:rsid w:val="00C534C7"/>
    <w:rsid w:val="00C53D64"/>
    <w:rsid w:val="00C575F4"/>
    <w:rsid w:val="00C65170"/>
    <w:rsid w:val="00C6618C"/>
    <w:rsid w:val="00C748C6"/>
    <w:rsid w:val="00C774DA"/>
    <w:rsid w:val="00C80749"/>
    <w:rsid w:val="00CD2206"/>
    <w:rsid w:val="00CD3C88"/>
    <w:rsid w:val="00CE5CD7"/>
    <w:rsid w:val="00CF070D"/>
    <w:rsid w:val="00D3167D"/>
    <w:rsid w:val="00D4478C"/>
    <w:rsid w:val="00D56EE8"/>
    <w:rsid w:val="00D61415"/>
    <w:rsid w:val="00D7103F"/>
    <w:rsid w:val="00D74C1D"/>
    <w:rsid w:val="00D86CEE"/>
    <w:rsid w:val="00DC6DE9"/>
    <w:rsid w:val="00DD3B55"/>
    <w:rsid w:val="00DF2A24"/>
    <w:rsid w:val="00E048EE"/>
    <w:rsid w:val="00E16B1D"/>
    <w:rsid w:val="00E347E8"/>
    <w:rsid w:val="00E6051A"/>
    <w:rsid w:val="00E6321C"/>
    <w:rsid w:val="00E63B9B"/>
    <w:rsid w:val="00E75E60"/>
    <w:rsid w:val="00E804A5"/>
    <w:rsid w:val="00E84D81"/>
    <w:rsid w:val="00E87016"/>
    <w:rsid w:val="00E90101"/>
    <w:rsid w:val="00EA7715"/>
    <w:rsid w:val="00EB79DB"/>
    <w:rsid w:val="00EC1AEB"/>
    <w:rsid w:val="00EC5855"/>
    <w:rsid w:val="00EC60A6"/>
    <w:rsid w:val="00EE5BCD"/>
    <w:rsid w:val="00EE67FA"/>
    <w:rsid w:val="00EE692B"/>
    <w:rsid w:val="00EF0441"/>
    <w:rsid w:val="00F277E5"/>
    <w:rsid w:val="00F3706B"/>
    <w:rsid w:val="00F40EC6"/>
    <w:rsid w:val="00F61471"/>
    <w:rsid w:val="00F7759F"/>
    <w:rsid w:val="00F80F0D"/>
    <w:rsid w:val="00F86315"/>
    <w:rsid w:val="00F910E3"/>
    <w:rsid w:val="00FB20F2"/>
    <w:rsid w:val="00FC6FA5"/>
    <w:rsid w:val="00FD40F4"/>
    <w:rsid w:val="00FE18C8"/>
    <w:rsid w:val="00FE4607"/>
    <w:rsid w:val="00FF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ED"/>
  </w:style>
  <w:style w:type="paragraph" w:styleId="1">
    <w:name w:val="heading 1"/>
    <w:basedOn w:val="a"/>
    <w:link w:val="10"/>
    <w:uiPriority w:val="9"/>
    <w:qFormat/>
    <w:rsid w:val="004F5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90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40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1D"/>
    <w:pPr>
      <w:ind w:left="720"/>
      <w:contextualSpacing/>
    </w:pPr>
  </w:style>
  <w:style w:type="character" w:styleId="a4">
    <w:name w:val="Hyperlink"/>
    <w:basedOn w:val="a0"/>
    <w:uiPriority w:val="99"/>
    <w:unhideWhenUsed/>
    <w:rsid w:val="00802FEE"/>
    <w:rPr>
      <w:color w:val="0000FF" w:themeColor="hyperlink"/>
      <w:u w:val="single"/>
    </w:rPr>
  </w:style>
  <w:style w:type="character" w:customStyle="1" w:styleId="a5">
    <w:name w:val="Основной текст_"/>
    <w:basedOn w:val="a0"/>
    <w:link w:val="31"/>
    <w:rsid w:val="00A83421"/>
    <w:rPr>
      <w:rFonts w:ascii="Times New Roman" w:eastAsia="Times New Roman" w:hAnsi="Times New Roman" w:cs="Times New Roman"/>
      <w:shd w:val="clear" w:color="auto" w:fill="FFFFFF"/>
    </w:rPr>
  </w:style>
  <w:style w:type="paragraph" w:customStyle="1" w:styleId="31">
    <w:name w:val="Основной текст3"/>
    <w:basedOn w:val="a"/>
    <w:link w:val="a5"/>
    <w:rsid w:val="00A83421"/>
    <w:pPr>
      <w:shd w:val="clear" w:color="auto" w:fill="FFFFFF"/>
      <w:spacing w:after="0" w:line="274" w:lineRule="exact"/>
      <w:jc w:val="both"/>
    </w:pPr>
    <w:rPr>
      <w:rFonts w:ascii="Times New Roman" w:eastAsia="Times New Roman" w:hAnsi="Times New Roman" w:cs="Times New Roman"/>
    </w:rPr>
  </w:style>
  <w:style w:type="character" w:customStyle="1" w:styleId="11">
    <w:name w:val="Основной текст1"/>
    <w:basedOn w:val="a5"/>
    <w:rsid w:val="00A83421"/>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6">
    <w:name w:val="footnote text"/>
    <w:basedOn w:val="a"/>
    <w:link w:val="a7"/>
    <w:semiHidden/>
    <w:rsid w:val="0097752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77522"/>
    <w:rPr>
      <w:rFonts w:ascii="Times New Roman" w:eastAsia="Times New Roman" w:hAnsi="Times New Roman" w:cs="Times New Roman"/>
      <w:sz w:val="20"/>
      <w:szCs w:val="20"/>
      <w:lang w:eastAsia="ru-RU"/>
    </w:rPr>
  </w:style>
  <w:style w:type="paragraph" w:styleId="21">
    <w:name w:val="Body Text 2"/>
    <w:basedOn w:val="a"/>
    <w:link w:val="22"/>
    <w:rsid w:val="006D6423"/>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22">
    <w:name w:val="Основной текст 2 Знак"/>
    <w:basedOn w:val="a0"/>
    <w:link w:val="21"/>
    <w:rsid w:val="006D6423"/>
    <w:rPr>
      <w:rFonts w:ascii="Times New Roman" w:eastAsia="Times New Roman" w:hAnsi="Times New Roman" w:cs="Courier New"/>
      <w:sz w:val="24"/>
      <w:szCs w:val="24"/>
      <w:lang w:eastAsia="ar-SA"/>
    </w:rPr>
  </w:style>
  <w:style w:type="character" w:customStyle="1" w:styleId="10">
    <w:name w:val="Заголовок 1 Знак"/>
    <w:basedOn w:val="a0"/>
    <w:link w:val="1"/>
    <w:uiPriority w:val="9"/>
    <w:rsid w:val="004F5AC3"/>
    <w:rPr>
      <w:rFonts w:ascii="Times New Roman" w:eastAsia="Times New Roman" w:hAnsi="Times New Roman" w:cs="Times New Roman"/>
      <w:b/>
      <w:bCs/>
      <w:kern w:val="36"/>
      <w:sz w:val="48"/>
      <w:szCs w:val="48"/>
      <w:lang w:eastAsia="ru-RU"/>
    </w:rPr>
  </w:style>
  <w:style w:type="table" w:styleId="a8">
    <w:name w:val="Table Grid"/>
    <w:basedOn w:val="a1"/>
    <w:uiPriority w:val="59"/>
    <w:rsid w:val="001E0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53D28"/>
  </w:style>
  <w:style w:type="paragraph" w:styleId="a9">
    <w:name w:val="Normal (Web)"/>
    <w:basedOn w:val="a"/>
    <w:uiPriority w:val="99"/>
    <w:semiHidden/>
    <w:unhideWhenUsed/>
    <w:rsid w:val="00327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27D43"/>
    <w:rPr>
      <w:b/>
      <w:bCs/>
    </w:rPr>
  </w:style>
  <w:style w:type="paragraph" w:styleId="ab">
    <w:name w:val="header"/>
    <w:basedOn w:val="a"/>
    <w:link w:val="ac"/>
    <w:uiPriority w:val="99"/>
    <w:semiHidden/>
    <w:unhideWhenUsed/>
    <w:rsid w:val="00E9010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90101"/>
  </w:style>
  <w:style w:type="paragraph" w:styleId="ad">
    <w:name w:val="footer"/>
    <w:basedOn w:val="a"/>
    <w:link w:val="ae"/>
    <w:uiPriority w:val="99"/>
    <w:unhideWhenUsed/>
    <w:rsid w:val="00E9010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0101"/>
  </w:style>
  <w:style w:type="character" w:customStyle="1" w:styleId="20">
    <w:name w:val="Заголовок 2 Знак"/>
    <w:basedOn w:val="a0"/>
    <w:link w:val="2"/>
    <w:uiPriority w:val="9"/>
    <w:semiHidden/>
    <w:rsid w:val="00E90101"/>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DC6DE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DC6DE9"/>
    <w:pPr>
      <w:spacing w:after="100"/>
    </w:pPr>
  </w:style>
  <w:style w:type="paragraph" w:styleId="23">
    <w:name w:val="toc 2"/>
    <w:basedOn w:val="a"/>
    <w:next w:val="a"/>
    <w:autoRedefine/>
    <w:uiPriority w:val="39"/>
    <w:unhideWhenUsed/>
    <w:rsid w:val="00DC6DE9"/>
    <w:pPr>
      <w:spacing w:after="100"/>
      <w:ind w:left="220"/>
    </w:pPr>
  </w:style>
  <w:style w:type="paragraph" w:styleId="af0">
    <w:name w:val="Balloon Text"/>
    <w:basedOn w:val="a"/>
    <w:link w:val="af1"/>
    <w:uiPriority w:val="99"/>
    <w:semiHidden/>
    <w:unhideWhenUsed/>
    <w:rsid w:val="00DC6DE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C6DE9"/>
    <w:rPr>
      <w:rFonts w:ascii="Tahoma" w:hAnsi="Tahoma" w:cs="Tahoma"/>
      <w:sz w:val="16"/>
      <w:szCs w:val="16"/>
    </w:rPr>
  </w:style>
  <w:style w:type="character" w:customStyle="1" w:styleId="30">
    <w:name w:val="Заголовок 3 Знак"/>
    <w:basedOn w:val="a0"/>
    <w:link w:val="3"/>
    <w:uiPriority w:val="9"/>
    <w:semiHidden/>
    <w:rsid w:val="003540F0"/>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D86CEE"/>
    <w:pPr>
      <w:spacing w:after="100"/>
      <w:ind w:left="440"/>
    </w:pPr>
    <w:rPr>
      <w:rFonts w:eastAsiaTheme="minorEastAsia"/>
      <w:lang w:eastAsia="ru-RU"/>
    </w:rPr>
  </w:style>
  <w:style w:type="paragraph" w:styleId="4">
    <w:name w:val="toc 4"/>
    <w:basedOn w:val="a"/>
    <w:next w:val="a"/>
    <w:autoRedefine/>
    <w:uiPriority w:val="39"/>
    <w:unhideWhenUsed/>
    <w:rsid w:val="00D86CEE"/>
    <w:pPr>
      <w:spacing w:after="100"/>
      <w:ind w:left="660"/>
    </w:pPr>
    <w:rPr>
      <w:rFonts w:eastAsiaTheme="minorEastAsia"/>
      <w:lang w:eastAsia="ru-RU"/>
    </w:rPr>
  </w:style>
  <w:style w:type="paragraph" w:styleId="5">
    <w:name w:val="toc 5"/>
    <w:basedOn w:val="a"/>
    <w:next w:val="a"/>
    <w:autoRedefine/>
    <w:uiPriority w:val="39"/>
    <w:unhideWhenUsed/>
    <w:rsid w:val="00D86CEE"/>
    <w:pPr>
      <w:spacing w:after="100"/>
      <w:ind w:left="880"/>
    </w:pPr>
    <w:rPr>
      <w:rFonts w:eastAsiaTheme="minorEastAsia"/>
      <w:lang w:eastAsia="ru-RU"/>
    </w:rPr>
  </w:style>
  <w:style w:type="paragraph" w:styleId="6">
    <w:name w:val="toc 6"/>
    <w:basedOn w:val="a"/>
    <w:next w:val="a"/>
    <w:autoRedefine/>
    <w:uiPriority w:val="39"/>
    <w:unhideWhenUsed/>
    <w:rsid w:val="00D86CEE"/>
    <w:pPr>
      <w:spacing w:after="100"/>
      <w:ind w:left="1100"/>
    </w:pPr>
    <w:rPr>
      <w:rFonts w:eastAsiaTheme="minorEastAsia"/>
      <w:lang w:eastAsia="ru-RU"/>
    </w:rPr>
  </w:style>
  <w:style w:type="paragraph" w:styleId="7">
    <w:name w:val="toc 7"/>
    <w:basedOn w:val="a"/>
    <w:next w:val="a"/>
    <w:autoRedefine/>
    <w:uiPriority w:val="39"/>
    <w:unhideWhenUsed/>
    <w:rsid w:val="00D86CEE"/>
    <w:pPr>
      <w:spacing w:after="100"/>
      <w:ind w:left="1320"/>
    </w:pPr>
    <w:rPr>
      <w:rFonts w:eastAsiaTheme="minorEastAsia"/>
      <w:lang w:eastAsia="ru-RU"/>
    </w:rPr>
  </w:style>
  <w:style w:type="paragraph" w:styleId="8">
    <w:name w:val="toc 8"/>
    <w:basedOn w:val="a"/>
    <w:next w:val="a"/>
    <w:autoRedefine/>
    <w:uiPriority w:val="39"/>
    <w:unhideWhenUsed/>
    <w:rsid w:val="00D86CEE"/>
    <w:pPr>
      <w:spacing w:after="100"/>
      <w:ind w:left="1540"/>
    </w:pPr>
    <w:rPr>
      <w:rFonts w:eastAsiaTheme="minorEastAsia"/>
      <w:lang w:eastAsia="ru-RU"/>
    </w:rPr>
  </w:style>
  <w:style w:type="paragraph" w:styleId="9">
    <w:name w:val="toc 9"/>
    <w:basedOn w:val="a"/>
    <w:next w:val="a"/>
    <w:autoRedefine/>
    <w:uiPriority w:val="39"/>
    <w:unhideWhenUsed/>
    <w:rsid w:val="00D86CEE"/>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6063">
      <w:bodyDiv w:val="1"/>
      <w:marLeft w:val="0"/>
      <w:marRight w:val="0"/>
      <w:marTop w:val="0"/>
      <w:marBottom w:val="0"/>
      <w:divBdr>
        <w:top w:val="none" w:sz="0" w:space="0" w:color="auto"/>
        <w:left w:val="none" w:sz="0" w:space="0" w:color="auto"/>
        <w:bottom w:val="none" w:sz="0" w:space="0" w:color="auto"/>
        <w:right w:val="none" w:sz="0" w:space="0" w:color="auto"/>
      </w:divBdr>
    </w:div>
    <w:div w:id="378087760">
      <w:bodyDiv w:val="1"/>
      <w:marLeft w:val="0"/>
      <w:marRight w:val="0"/>
      <w:marTop w:val="0"/>
      <w:marBottom w:val="0"/>
      <w:divBdr>
        <w:top w:val="none" w:sz="0" w:space="0" w:color="auto"/>
        <w:left w:val="none" w:sz="0" w:space="0" w:color="auto"/>
        <w:bottom w:val="none" w:sz="0" w:space="0" w:color="auto"/>
        <w:right w:val="none" w:sz="0" w:space="0" w:color="auto"/>
      </w:divBdr>
    </w:div>
    <w:div w:id="410781455">
      <w:bodyDiv w:val="1"/>
      <w:marLeft w:val="0"/>
      <w:marRight w:val="0"/>
      <w:marTop w:val="0"/>
      <w:marBottom w:val="0"/>
      <w:divBdr>
        <w:top w:val="none" w:sz="0" w:space="0" w:color="auto"/>
        <w:left w:val="none" w:sz="0" w:space="0" w:color="auto"/>
        <w:bottom w:val="none" w:sz="0" w:space="0" w:color="auto"/>
        <w:right w:val="none" w:sz="0" w:space="0" w:color="auto"/>
      </w:divBdr>
    </w:div>
    <w:div w:id="636256217">
      <w:bodyDiv w:val="1"/>
      <w:marLeft w:val="0"/>
      <w:marRight w:val="0"/>
      <w:marTop w:val="0"/>
      <w:marBottom w:val="0"/>
      <w:divBdr>
        <w:top w:val="none" w:sz="0" w:space="0" w:color="auto"/>
        <w:left w:val="none" w:sz="0" w:space="0" w:color="auto"/>
        <w:bottom w:val="none" w:sz="0" w:space="0" w:color="auto"/>
        <w:right w:val="none" w:sz="0" w:space="0" w:color="auto"/>
      </w:divBdr>
    </w:div>
    <w:div w:id="637301069">
      <w:bodyDiv w:val="1"/>
      <w:marLeft w:val="0"/>
      <w:marRight w:val="0"/>
      <w:marTop w:val="0"/>
      <w:marBottom w:val="0"/>
      <w:divBdr>
        <w:top w:val="none" w:sz="0" w:space="0" w:color="auto"/>
        <w:left w:val="none" w:sz="0" w:space="0" w:color="auto"/>
        <w:bottom w:val="none" w:sz="0" w:space="0" w:color="auto"/>
        <w:right w:val="none" w:sz="0" w:space="0" w:color="auto"/>
      </w:divBdr>
    </w:div>
    <w:div w:id="9369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0%BB%D1%82%D0%B0%D0%B9%D1%81%D0%BA%D0%B8%D0%B9_%D0%BA%D1%80%D0%B0%D0%B9" TargetMode="External"/><Relationship Id="rId18" Type="http://schemas.openxmlformats.org/officeDocument/2006/relationships/hyperlink" Target="https://ru.wikipedia.org/wiki/%D0%A7%D0%B8%D1%82%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8%D1%80%D0%BA%D1%83%D1%82%D1%81%D0%BA" TargetMode="External"/><Relationship Id="rId7" Type="http://schemas.openxmlformats.org/officeDocument/2006/relationships/footnotes" Target="footnotes.xml"/><Relationship Id="rId12" Type="http://schemas.openxmlformats.org/officeDocument/2006/relationships/hyperlink" Target="https://ru.wikipedia.org/wiki/%D0%A1%D0%B2%D0%B5%D1%80%D0%B4%D0%BB%D0%BE%D0%B2%D1%81%D0%BA%D0%B0%D1%8F_%D0%BE%D0%B1%D0%BB%D0%B0%D1%81%D1%82%D1%8C" TargetMode="External"/><Relationship Id="rId17" Type="http://schemas.openxmlformats.org/officeDocument/2006/relationships/hyperlink" Target="https://ru.wikipedia.org/wiki/%D0%AE%D0%B6%D0%BD%D0%BE-%D0%A1%D0%B0%D1%85%D0%B0%D0%BB%D0%B8%D0%BD%D1%81%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0%D0%B3%D0%B0%D0%B4%D0%B0%D0%BD" TargetMode="External"/><Relationship Id="rId20" Type="http://schemas.openxmlformats.org/officeDocument/2006/relationships/hyperlink" Target="https://ru.wikipedia.org/wiki/%D0%9A%D0%B5%D0%BC%D0%B5%D1%80%D0%BE%D0%B2%D1%81%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7%D0%B0%D1%80%D0%B5%D1%87%D0%BD%D1%8B%D0%B9_(%D0%A1%D0%B2%D0%B5%D1%80%D0%B4%D0%BB%D0%BE%D0%B2%D1%81%D0%BA%D0%B0%D1%8F_%D0%BE%D0%B1%D0%BB%D0%B0%D1%81%D1%82%D1%8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A%D1%80%D0%B0%D1%81%D0%BD%D0%BE%D1%8F%D1%80%D1%81%D0%BA" TargetMode="External"/><Relationship Id="rId23" Type="http://schemas.openxmlformats.org/officeDocument/2006/relationships/hyperlink" Target="https://ru.wikipedia.org/wiki/%D0%A7%D0%B8%D1%82%D0%B0" TargetMode="External"/><Relationship Id="rId10" Type="http://schemas.openxmlformats.org/officeDocument/2006/relationships/chart" Target="charts/chart1.xml"/><Relationship Id="rId19" Type="http://schemas.openxmlformats.org/officeDocument/2006/relationships/hyperlink" Target="https://ru.wikipedia.org/wiki/%D0%95%D0%BB%D0%B0%D0%BD%D1%8C_(%D0%9A%D0%B5%D0%BC%D0%B5%D1%80%D0%BE%D0%B2%D1%81%D0%BA%D0%B0%D1%8F_%D0%BE%D0%B1%D0%BB%D0%B0%D1%81%D1%82%D1%8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A%D1%80%D0%B0%D1%81%D0%BD%D0%BE%D1%8F%D1%80%D1%81%D0%BA" TargetMode="External"/><Relationship Id="rId22" Type="http://schemas.openxmlformats.org/officeDocument/2006/relationships/hyperlink" Target="https://ru.wikipedia.org/wiki/%D0%A1%D0%B0%D0%BD%D0%BA%D1%82-%D0%9F%D0%B5%D1%82%D0%B5%D1%80%D0%B1%D1%83%D1%80%D0%B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800" b="1"/>
                </a:pPr>
                <a:endParaRPr lang="ru-RU"/>
              </a:p>
            </c:txPr>
            <c:showLegendKey val="0"/>
            <c:showVal val="1"/>
            <c:showCatName val="0"/>
            <c:showSerName val="0"/>
            <c:showPercent val="0"/>
            <c:showBubbleSize val="0"/>
            <c:showLeaderLines val="0"/>
          </c:dLbls>
          <c:cat>
            <c:strRef>
              <c:f>Лист2!$A$1:$A$30</c:f>
              <c:strCache>
                <c:ptCount val="30"/>
                <c:pt idx="0">
                  <c:v>Баганский район</c:v>
                </c:pt>
                <c:pt idx="1">
                  <c:v>Барабинский </c:v>
                </c:pt>
                <c:pt idx="2">
                  <c:v>Болотнинский</c:v>
                </c:pt>
                <c:pt idx="3">
                  <c:v>Венгеровский</c:v>
                </c:pt>
                <c:pt idx="4">
                  <c:v>Доволенский</c:v>
                </c:pt>
                <c:pt idx="5">
                  <c:v>Здвинский</c:v>
                </c:pt>
                <c:pt idx="6">
                  <c:v>Исктимский</c:v>
                </c:pt>
                <c:pt idx="7">
                  <c:v>Карасукский</c:v>
                </c:pt>
                <c:pt idx="8">
                  <c:v>Каргатский</c:v>
                </c:pt>
                <c:pt idx="9">
                  <c:v>Колыванский</c:v>
                </c:pt>
                <c:pt idx="10">
                  <c:v>Коченевский</c:v>
                </c:pt>
                <c:pt idx="11">
                  <c:v>Кочковский</c:v>
                </c:pt>
                <c:pt idx="12">
                  <c:v>Краснозерский</c:v>
                </c:pt>
                <c:pt idx="13">
                  <c:v>Куйбышевский</c:v>
                </c:pt>
                <c:pt idx="14">
                  <c:v>Купинский</c:v>
                </c:pt>
                <c:pt idx="15">
                  <c:v>Кыштовский</c:v>
                </c:pt>
                <c:pt idx="16">
                  <c:v>Маслянинский</c:v>
                </c:pt>
                <c:pt idx="17">
                  <c:v>Мошковский</c:v>
                </c:pt>
                <c:pt idx="18">
                  <c:v>Новосибирский</c:v>
                </c:pt>
                <c:pt idx="19">
                  <c:v>Ордынский</c:v>
                </c:pt>
                <c:pt idx="20">
                  <c:v>Северный</c:v>
                </c:pt>
                <c:pt idx="21">
                  <c:v>Сузунский</c:v>
                </c:pt>
                <c:pt idx="22">
                  <c:v>Татарский</c:v>
                </c:pt>
                <c:pt idx="23">
                  <c:v>Тогучинский </c:v>
                </c:pt>
                <c:pt idx="24">
                  <c:v>Убинский</c:v>
                </c:pt>
                <c:pt idx="25">
                  <c:v>Усть - Таркский</c:v>
                </c:pt>
                <c:pt idx="26">
                  <c:v>Чановский</c:v>
                </c:pt>
                <c:pt idx="27">
                  <c:v>Черепановский</c:v>
                </c:pt>
                <c:pt idx="28">
                  <c:v>Чистоозерный</c:v>
                </c:pt>
                <c:pt idx="29">
                  <c:v>Чулымский</c:v>
                </c:pt>
              </c:strCache>
            </c:strRef>
          </c:cat>
          <c:val>
            <c:numRef>
              <c:f>Лист2!$B$1:$B$30</c:f>
              <c:numCache>
                <c:formatCode>General</c:formatCode>
                <c:ptCount val="30"/>
                <c:pt idx="0">
                  <c:v>1</c:v>
                </c:pt>
                <c:pt idx="1">
                  <c:v>4</c:v>
                </c:pt>
                <c:pt idx="2">
                  <c:v>2</c:v>
                </c:pt>
                <c:pt idx="3">
                  <c:v>4</c:v>
                </c:pt>
                <c:pt idx="5">
                  <c:v>1</c:v>
                </c:pt>
                <c:pt idx="7">
                  <c:v>3</c:v>
                </c:pt>
                <c:pt idx="8">
                  <c:v>2</c:v>
                </c:pt>
                <c:pt idx="9">
                  <c:v>1</c:v>
                </c:pt>
                <c:pt idx="10">
                  <c:v>3</c:v>
                </c:pt>
                <c:pt idx="11">
                  <c:v>1</c:v>
                </c:pt>
                <c:pt idx="12">
                  <c:v>1</c:v>
                </c:pt>
                <c:pt idx="15">
                  <c:v>3</c:v>
                </c:pt>
                <c:pt idx="16">
                  <c:v>1</c:v>
                </c:pt>
                <c:pt idx="17">
                  <c:v>5</c:v>
                </c:pt>
                <c:pt idx="18">
                  <c:v>7</c:v>
                </c:pt>
                <c:pt idx="19">
                  <c:v>2</c:v>
                </c:pt>
                <c:pt idx="20">
                  <c:v>1</c:v>
                </c:pt>
                <c:pt idx="21">
                  <c:v>1</c:v>
                </c:pt>
                <c:pt idx="23">
                  <c:v>3</c:v>
                </c:pt>
                <c:pt idx="26">
                  <c:v>1</c:v>
                </c:pt>
                <c:pt idx="27">
                  <c:v>4</c:v>
                </c:pt>
                <c:pt idx="28">
                  <c:v>3</c:v>
                </c:pt>
                <c:pt idx="29">
                  <c:v>1</c:v>
                </c:pt>
              </c:numCache>
            </c:numRef>
          </c:val>
        </c:ser>
        <c:dLbls>
          <c:showLegendKey val="0"/>
          <c:showVal val="1"/>
          <c:showCatName val="0"/>
          <c:showSerName val="0"/>
          <c:showPercent val="0"/>
          <c:showBubbleSize val="0"/>
        </c:dLbls>
        <c:gapWidth val="75"/>
        <c:shape val="box"/>
        <c:axId val="129256448"/>
        <c:axId val="136737152"/>
        <c:axId val="0"/>
      </c:bar3DChart>
      <c:catAx>
        <c:axId val="129256448"/>
        <c:scaling>
          <c:orientation val="minMax"/>
        </c:scaling>
        <c:delete val="0"/>
        <c:axPos val="b"/>
        <c:majorTickMark val="none"/>
        <c:minorTickMark val="none"/>
        <c:tickLblPos val="nextTo"/>
        <c:crossAx val="136737152"/>
        <c:crosses val="autoZero"/>
        <c:auto val="1"/>
        <c:lblAlgn val="ctr"/>
        <c:lblOffset val="100"/>
        <c:noMultiLvlLbl val="0"/>
      </c:catAx>
      <c:valAx>
        <c:axId val="136737152"/>
        <c:scaling>
          <c:orientation val="minMax"/>
        </c:scaling>
        <c:delete val="0"/>
        <c:axPos val="l"/>
        <c:numFmt formatCode="General" sourceLinked="1"/>
        <c:majorTickMark val="none"/>
        <c:minorTickMark val="none"/>
        <c:tickLblPos val="nextTo"/>
        <c:crossAx val="12925644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3AFD-CD4D-453C-BA2F-20AB8FD0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1</Pages>
  <Words>22608</Words>
  <Characters>128866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upr</cp:lastModifiedBy>
  <cp:revision>59</cp:revision>
  <cp:lastPrinted>2017-04-14T05:56:00Z</cp:lastPrinted>
  <dcterms:created xsi:type="dcterms:W3CDTF">2015-03-09T06:11:00Z</dcterms:created>
  <dcterms:modified xsi:type="dcterms:W3CDTF">2017-05-12T08:02:00Z</dcterms:modified>
</cp:coreProperties>
</file>